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5" w:rsidRDefault="00FE6D51">
      <w:bookmarkStart w:id="0" w:name="_GoBack"/>
      <w:bookmarkEnd w:id="0"/>
      <w:r>
        <w:tab/>
      </w:r>
      <w:r>
        <w:tab/>
      </w:r>
      <w:r>
        <w:tab/>
      </w:r>
      <w:r>
        <w:tab/>
      </w:r>
      <w:r w:rsidR="005C3526">
        <w:tab/>
      </w:r>
      <w:r w:rsidR="00AA624D">
        <w:tab/>
      </w:r>
      <w:r w:rsidR="00AA624D">
        <w:tab/>
      </w:r>
      <w:r w:rsidR="00AA624D">
        <w:tab/>
        <w:t>2016</w:t>
      </w:r>
      <w:r w:rsidR="00AA624D">
        <w:t>年</w:t>
      </w:r>
      <w:r w:rsidR="005C3526">
        <w:t>11</w:t>
      </w:r>
      <w:r w:rsidR="00AA624D">
        <w:t>月</w:t>
      </w:r>
      <w:r>
        <w:rPr>
          <w:rFonts w:hint="eastAsia"/>
        </w:rPr>
        <w:t>24</w:t>
      </w:r>
      <w:r w:rsidR="00AA624D">
        <w:t>日</w:t>
      </w:r>
    </w:p>
    <w:p w:rsidR="00AA624D" w:rsidRPr="00AA624D" w:rsidRDefault="00AA624D" w:rsidP="00AA624D">
      <w:pPr>
        <w:jc w:val="center"/>
        <w:rPr>
          <w:b/>
        </w:rPr>
      </w:pPr>
      <w:r w:rsidRPr="00AA624D">
        <w:rPr>
          <w:b/>
        </w:rPr>
        <w:t>国際秩序転換期の日本外交</w:t>
      </w:r>
    </w:p>
    <w:p w:rsidR="00AA624D" w:rsidRPr="00FE6D51" w:rsidRDefault="00AA624D">
      <w:pPr>
        <w:rPr>
          <w:b/>
        </w:rPr>
      </w:pPr>
    </w:p>
    <w:p w:rsidR="00AA624D" w:rsidRPr="00AA624D" w:rsidRDefault="00AA624D" w:rsidP="00AA624D">
      <w:pPr>
        <w:jc w:val="right"/>
        <w:rPr>
          <w:b/>
        </w:rPr>
      </w:pPr>
      <w:r w:rsidRPr="00AA624D">
        <w:rPr>
          <w:b/>
        </w:rPr>
        <w:t>細谷雄一　（慶應義塾大学法学部教授）</w:t>
      </w:r>
    </w:p>
    <w:p w:rsidR="00AA624D" w:rsidRDefault="00AA624D"/>
    <w:p w:rsidR="00AA624D" w:rsidRPr="00AA624D" w:rsidRDefault="00AA624D">
      <w:pPr>
        <w:rPr>
          <w:b/>
        </w:rPr>
      </w:pPr>
      <w:r w:rsidRPr="00AA624D">
        <w:rPr>
          <w:b/>
        </w:rPr>
        <w:t xml:space="preserve">はじめに　</w:t>
      </w:r>
      <w:r w:rsidRPr="00AA624D">
        <w:rPr>
          <w:rFonts w:hint="eastAsia"/>
          <w:b/>
        </w:rPr>
        <w:t>―歴史の中に現在を位置づける</w:t>
      </w:r>
    </w:p>
    <w:p w:rsidR="00AA624D" w:rsidRDefault="00AA624D"/>
    <w:p w:rsidR="00AA624D" w:rsidRPr="00AA624D" w:rsidRDefault="00AA624D" w:rsidP="00AA624D">
      <w:pPr>
        <w:pStyle w:val="a3"/>
        <w:numPr>
          <w:ilvl w:val="0"/>
          <w:numId w:val="1"/>
        </w:numPr>
        <w:ind w:leftChars="0"/>
        <w:rPr>
          <w:b/>
        </w:rPr>
      </w:pPr>
      <w:r w:rsidRPr="00AA624D">
        <w:rPr>
          <w:b/>
        </w:rPr>
        <w:t xml:space="preserve">東アジアの国際秩序と日本外交　</w:t>
      </w:r>
      <w:r w:rsidRPr="00AA624D">
        <w:rPr>
          <w:rFonts w:hint="eastAsia"/>
          <w:b/>
        </w:rPr>
        <w:t>―</w:t>
      </w:r>
      <w:r w:rsidRPr="00AA624D">
        <w:rPr>
          <w:b/>
        </w:rPr>
        <w:t>なぜ</w:t>
      </w:r>
      <w:r>
        <w:rPr>
          <w:b/>
        </w:rPr>
        <w:t>不安定なのか</w:t>
      </w:r>
    </w:p>
    <w:p w:rsidR="00AA624D" w:rsidRDefault="00AA624D" w:rsidP="00AA624D">
      <w:pPr>
        <w:pStyle w:val="a3"/>
        <w:numPr>
          <w:ilvl w:val="0"/>
          <w:numId w:val="2"/>
        </w:numPr>
        <w:ind w:leftChars="0"/>
      </w:pPr>
      <w:r>
        <w:t xml:space="preserve">均衡の体系　</w:t>
      </w:r>
      <w:r>
        <w:rPr>
          <w:rFonts w:hint="eastAsia"/>
        </w:rPr>
        <w:t>―</w:t>
      </w:r>
      <w:r>
        <w:t>パワー・バランスの変化と不透明性の増大</w:t>
      </w:r>
    </w:p>
    <w:p w:rsidR="00AA624D" w:rsidRDefault="00AA624D" w:rsidP="00AA624D">
      <w:pPr>
        <w:pStyle w:val="a3"/>
        <w:numPr>
          <w:ilvl w:val="0"/>
          <w:numId w:val="2"/>
        </w:numPr>
        <w:ind w:leftChars="0"/>
      </w:pPr>
      <w:r>
        <w:t xml:space="preserve">協調の体系　</w:t>
      </w:r>
      <w:r>
        <w:rPr>
          <w:rFonts w:hint="eastAsia"/>
        </w:rPr>
        <w:t>―東アジアにおける大国間協調の不在</w:t>
      </w:r>
    </w:p>
    <w:p w:rsidR="00AA624D" w:rsidRDefault="00AA624D" w:rsidP="00AA624D">
      <w:pPr>
        <w:pStyle w:val="a3"/>
        <w:numPr>
          <w:ilvl w:val="0"/>
          <w:numId w:val="2"/>
        </w:numPr>
        <w:ind w:leftChars="0"/>
      </w:pPr>
      <w:r>
        <w:t xml:space="preserve">共同体の体系　</w:t>
      </w:r>
      <w:r>
        <w:rPr>
          <w:rFonts w:hint="eastAsia"/>
        </w:rPr>
        <w:t>―</w:t>
      </w:r>
      <w:r>
        <w:t>利益の共有と価値の衝突</w:t>
      </w:r>
    </w:p>
    <w:p w:rsidR="00AA624D" w:rsidRDefault="00AA624D" w:rsidP="00AA624D"/>
    <w:p w:rsidR="00AA624D" w:rsidRPr="00AA624D" w:rsidRDefault="00AA624D" w:rsidP="00AA624D">
      <w:pPr>
        <w:rPr>
          <w:b/>
        </w:rPr>
      </w:pPr>
      <w:r w:rsidRPr="00AA624D">
        <w:rPr>
          <w:b/>
        </w:rPr>
        <w:t>２．勢力均衡の回復へ向けて</w:t>
      </w:r>
    </w:p>
    <w:p w:rsidR="00AA624D" w:rsidRDefault="00AA624D" w:rsidP="00AA624D">
      <w:r>
        <w:rPr>
          <w:rFonts w:hint="eastAsia"/>
        </w:rPr>
        <w:t>（１）中国の台頭と日米同盟の後退</w:t>
      </w:r>
    </w:p>
    <w:p w:rsidR="00AA624D" w:rsidRDefault="00AA624D" w:rsidP="00AA624D">
      <w:r>
        <w:t>（２）アメリカの「退却思考（リトレンチメント）」の持続</w:t>
      </w:r>
    </w:p>
    <w:p w:rsidR="00AA624D" w:rsidRDefault="00AA624D" w:rsidP="00AA624D">
      <w:r>
        <w:t xml:space="preserve">（３）「アジアの安全保障ダイアモンド」構想　</w:t>
      </w:r>
      <w:r>
        <w:rPr>
          <w:rFonts w:hint="eastAsia"/>
        </w:rPr>
        <w:t>―</w:t>
      </w:r>
      <w:r>
        <w:t>日・米・豪・印</w:t>
      </w:r>
    </w:p>
    <w:p w:rsidR="00AA624D" w:rsidRDefault="00AA624D" w:rsidP="00AA624D">
      <w:r>
        <w:t xml:space="preserve">（４）日米同盟の深化へ向けて　</w:t>
      </w:r>
      <w:r>
        <w:rPr>
          <w:rFonts w:hint="eastAsia"/>
        </w:rPr>
        <w:t>―</w:t>
      </w:r>
      <w:r>
        <w:t>新ガイドラインと安保関連法</w:t>
      </w:r>
    </w:p>
    <w:p w:rsidR="00AA624D" w:rsidRDefault="00AA624D" w:rsidP="00AA624D"/>
    <w:p w:rsidR="00AA624D" w:rsidRPr="00AA624D" w:rsidRDefault="00AA624D" w:rsidP="00AA624D">
      <w:pPr>
        <w:rPr>
          <w:b/>
        </w:rPr>
      </w:pPr>
      <w:r w:rsidRPr="00AA624D">
        <w:rPr>
          <w:b/>
        </w:rPr>
        <w:t>３．リベラルな国際秩序の浸食</w:t>
      </w:r>
    </w:p>
    <w:p w:rsidR="00AA624D" w:rsidRDefault="00AA624D" w:rsidP="00AA624D">
      <w:r>
        <w:t>（１）アメリカの東アジア関与の不透明化</w:t>
      </w:r>
    </w:p>
    <w:p w:rsidR="00AA624D" w:rsidRDefault="00AA624D" w:rsidP="00AA624D">
      <w:r>
        <w:t>（２）イギリスの解体と</w:t>
      </w:r>
      <w:r>
        <w:t>EU</w:t>
      </w:r>
      <w:r>
        <w:t>の混迷</w:t>
      </w:r>
    </w:p>
    <w:p w:rsidR="00AA624D" w:rsidRDefault="00AA624D" w:rsidP="00AA624D">
      <w:r>
        <w:t>（３）ロシアと中国の挑戦</w:t>
      </w:r>
    </w:p>
    <w:p w:rsidR="00AA624D" w:rsidRDefault="00AA624D" w:rsidP="00AA624D">
      <w:r>
        <w:t>（４）トランスナショナル・テロリズムの拡大</w:t>
      </w:r>
    </w:p>
    <w:p w:rsidR="00AA624D" w:rsidRDefault="00AA624D" w:rsidP="00AA624D"/>
    <w:p w:rsidR="00AA624D" w:rsidRPr="00AA624D" w:rsidRDefault="00AA624D" w:rsidP="00AA624D">
      <w:pPr>
        <w:rPr>
          <w:b/>
        </w:rPr>
      </w:pPr>
      <w:r w:rsidRPr="00AA624D">
        <w:rPr>
          <w:b/>
        </w:rPr>
        <w:t>４．平和はいかに可能か</w:t>
      </w:r>
    </w:p>
    <w:p w:rsidR="00AA624D" w:rsidRDefault="00AA624D" w:rsidP="00AA624D">
      <w:r>
        <w:rPr>
          <w:rFonts w:hint="eastAsia"/>
        </w:rPr>
        <w:t>（１</w:t>
      </w:r>
      <w:r>
        <w:t>）国際的リーダーとしての日本</w:t>
      </w:r>
    </w:p>
    <w:p w:rsidR="00AA624D" w:rsidRDefault="00AA624D" w:rsidP="00AA624D">
      <w:r>
        <w:t xml:space="preserve">（２）日米同盟のレジリエンス　</w:t>
      </w:r>
      <w:r>
        <w:rPr>
          <w:rFonts w:hint="eastAsia"/>
        </w:rPr>
        <w:t>―</w:t>
      </w:r>
      <w:r>
        <w:t>強靱性と復元力</w:t>
      </w:r>
    </w:p>
    <w:p w:rsidR="00AA624D" w:rsidRDefault="00AA624D" w:rsidP="00AA624D">
      <w:r>
        <w:t>（３）日中間の「戦略的互恵関係」の模索</w:t>
      </w:r>
    </w:p>
    <w:p w:rsidR="00AA624D" w:rsidRDefault="00AA624D" w:rsidP="00AA624D">
      <w:r>
        <w:t xml:space="preserve">（４）東アジアにおける実務協力　</w:t>
      </w:r>
      <w:r>
        <w:rPr>
          <w:rFonts w:hint="eastAsia"/>
        </w:rPr>
        <w:t>―災害・</w:t>
      </w:r>
      <w:r>
        <w:t>エネルギー・保健衛生・経済成長</w:t>
      </w:r>
    </w:p>
    <w:p w:rsidR="00AA624D" w:rsidRDefault="00AA624D" w:rsidP="00AA624D"/>
    <w:p w:rsidR="00AA624D" w:rsidRPr="00AA624D" w:rsidRDefault="00AA624D" w:rsidP="00AA624D">
      <w:pPr>
        <w:rPr>
          <w:b/>
        </w:rPr>
      </w:pPr>
      <w:r w:rsidRPr="00AA624D">
        <w:rPr>
          <w:b/>
        </w:rPr>
        <w:t>おわりに</w:t>
      </w:r>
      <w:r>
        <w:rPr>
          <w:b/>
        </w:rPr>
        <w:t xml:space="preserve">　</w:t>
      </w:r>
      <w:r>
        <w:rPr>
          <w:rFonts w:hint="eastAsia"/>
          <w:b/>
        </w:rPr>
        <w:t>―</w:t>
      </w:r>
      <w:r>
        <w:rPr>
          <w:b/>
        </w:rPr>
        <w:t>日本に何ができるのか</w:t>
      </w:r>
    </w:p>
    <w:p w:rsidR="00AA624D" w:rsidRDefault="00AA624D" w:rsidP="00AA624D"/>
    <w:p w:rsidR="00AA624D" w:rsidRPr="00AA624D" w:rsidRDefault="00AA624D" w:rsidP="00AA624D">
      <w:pPr>
        <w:rPr>
          <w:b/>
        </w:rPr>
      </w:pPr>
      <w:r w:rsidRPr="00AA624D">
        <w:rPr>
          <w:b/>
        </w:rPr>
        <w:t>関連文献</w:t>
      </w:r>
    </w:p>
    <w:p w:rsidR="00AA624D" w:rsidRDefault="00AA624D" w:rsidP="00AA624D">
      <w:r>
        <w:t xml:space="preserve">細谷雄一『国際秩序　</w:t>
      </w:r>
      <w:r>
        <w:rPr>
          <w:rFonts w:hint="eastAsia"/>
        </w:rPr>
        <w:t>―</w:t>
      </w:r>
      <w:r>
        <w:t>18</w:t>
      </w:r>
      <w:r>
        <w:t>世紀ヨーロッパから</w:t>
      </w:r>
      <w:r>
        <w:t>21</w:t>
      </w:r>
      <w:r>
        <w:t>世紀アジアへ』（中公新書、</w:t>
      </w:r>
      <w:r>
        <w:t>2012</w:t>
      </w:r>
      <w:r>
        <w:t>年）</w:t>
      </w:r>
    </w:p>
    <w:p w:rsidR="00AA624D" w:rsidRDefault="00AA624D" w:rsidP="00AA624D">
      <w:r>
        <w:rPr>
          <w:rFonts w:hint="eastAsia"/>
        </w:rPr>
        <w:t>細谷雄一『安保論争』（ちくま新書、</w:t>
      </w:r>
      <w:r>
        <w:rPr>
          <w:rFonts w:hint="eastAsia"/>
        </w:rPr>
        <w:t>2016</w:t>
      </w:r>
      <w:r>
        <w:rPr>
          <w:rFonts w:hint="eastAsia"/>
        </w:rPr>
        <w:t>年）</w:t>
      </w:r>
    </w:p>
    <w:p w:rsidR="00FE6D51" w:rsidRPr="00FE6D51" w:rsidRDefault="00FE6D51" w:rsidP="00AA624D">
      <w:r>
        <w:rPr>
          <w:rFonts w:hint="eastAsia"/>
        </w:rPr>
        <w:t>細谷雄一『迷走するイギリス　―</w:t>
      </w:r>
      <w:r>
        <w:rPr>
          <w:rFonts w:hint="eastAsia"/>
        </w:rPr>
        <w:t>EU</w:t>
      </w:r>
      <w:r>
        <w:rPr>
          <w:rFonts w:hint="eastAsia"/>
        </w:rPr>
        <w:t>離脱と欧州の危機』（慶應義塾大学出版会、</w:t>
      </w:r>
      <w:r>
        <w:rPr>
          <w:rFonts w:hint="eastAsia"/>
        </w:rPr>
        <w:t>2016</w:t>
      </w:r>
      <w:r>
        <w:rPr>
          <w:rFonts w:hint="eastAsia"/>
        </w:rPr>
        <w:t>年）</w:t>
      </w:r>
    </w:p>
    <w:sectPr w:rsidR="00FE6D51" w:rsidRPr="00FE6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26" w:rsidRDefault="005C3526" w:rsidP="005C3526">
      <w:r>
        <w:separator/>
      </w:r>
    </w:p>
  </w:endnote>
  <w:endnote w:type="continuationSeparator" w:id="0">
    <w:p w:rsidR="005C3526" w:rsidRDefault="005C3526" w:rsidP="005C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26" w:rsidRDefault="005C3526" w:rsidP="005C3526">
      <w:r>
        <w:separator/>
      </w:r>
    </w:p>
  </w:footnote>
  <w:footnote w:type="continuationSeparator" w:id="0">
    <w:p w:rsidR="005C3526" w:rsidRDefault="005C3526" w:rsidP="005C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761C"/>
    <w:multiLevelType w:val="hybridMultilevel"/>
    <w:tmpl w:val="84C6411E"/>
    <w:lvl w:ilvl="0" w:tplc="0AAA7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493C65"/>
    <w:multiLevelType w:val="hybridMultilevel"/>
    <w:tmpl w:val="973A0FBC"/>
    <w:lvl w:ilvl="0" w:tplc="082AAD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4D"/>
    <w:rsid w:val="00003344"/>
    <w:rsid w:val="00015863"/>
    <w:rsid w:val="0002197F"/>
    <w:rsid w:val="00023ACA"/>
    <w:rsid w:val="00024976"/>
    <w:rsid w:val="0002706C"/>
    <w:rsid w:val="0003041C"/>
    <w:rsid w:val="0003367A"/>
    <w:rsid w:val="00050FDA"/>
    <w:rsid w:val="000552CA"/>
    <w:rsid w:val="00056DA9"/>
    <w:rsid w:val="00057343"/>
    <w:rsid w:val="00057F54"/>
    <w:rsid w:val="00061605"/>
    <w:rsid w:val="00063557"/>
    <w:rsid w:val="00067376"/>
    <w:rsid w:val="000704DE"/>
    <w:rsid w:val="00070DD4"/>
    <w:rsid w:val="00070FF5"/>
    <w:rsid w:val="000722C5"/>
    <w:rsid w:val="000731AD"/>
    <w:rsid w:val="000762A0"/>
    <w:rsid w:val="00076369"/>
    <w:rsid w:val="00086E27"/>
    <w:rsid w:val="00092267"/>
    <w:rsid w:val="000A168E"/>
    <w:rsid w:val="000B0C11"/>
    <w:rsid w:val="000C18F9"/>
    <w:rsid w:val="000D00F5"/>
    <w:rsid w:val="000D0500"/>
    <w:rsid w:val="000D2CCE"/>
    <w:rsid w:val="000E3EDE"/>
    <w:rsid w:val="000E54E9"/>
    <w:rsid w:val="00104DA7"/>
    <w:rsid w:val="001050F0"/>
    <w:rsid w:val="00106A7B"/>
    <w:rsid w:val="00106BF5"/>
    <w:rsid w:val="00106DD6"/>
    <w:rsid w:val="001074C1"/>
    <w:rsid w:val="001139FB"/>
    <w:rsid w:val="00115E1F"/>
    <w:rsid w:val="00116997"/>
    <w:rsid w:val="00120CF1"/>
    <w:rsid w:val="00125980"/>
    <w:rsid w:val="00130276"/>
    <w:rsid w:val="001354A0"/>
    <w:rsid w:val="001375BC"/>
    <w:rsid w:val="00137A40"/>
    <w:rsid w:val="00140D74"/>
    <w:rsid w:val="00141625"/>
    <w:rsid w:val="00143194"/>
    <w:rsid w:val="0014785E"/>
    <w:rsid w:val="00150A11"/>
    <w:rsid w:val="00150D69"/>
    <w:rsid w:val="001532B6"/>
    <w:rsid w:val="00153E16"/>
    <w:rsid w:val="00160497"/>
    <w:rsid w:val="00160840"/>
    <w:rsid w:val="001665C8"/>
    <w:rsid w:val="001666AF"/>
    <w:rsid w:val="0017018D"/>
    <w:rsid w:val="0017028D"/>
    <w:rsid w:val="00170671"/>
    <w:rsid w:val="0017728F"/>
    <w:rsid w:val="00177601"/>
    <w:rsid w:val="00177E06"/>
    <w:rsid w:val="00180A3E"/>
    <w:rsid w:val="0018244D"/>
    <w:rsid w:val="0018748A"/>
    <w:rsid w:val="00193981"/>
    <w:rsid w:val="001A11D0"/>
    <w:rsid w:val="001A28CE"/>
    <w:rsid w:val="001A482A"/>
    <w:rsid w:val="001A4F61"/>
    <w:rsid w:val="001A6564"/>
    <w:rsid w:val="001B2A2E"/>
    <w:rsid w:val="001C1149"/>
    <w:rsid w:val="001C3AB7"/>
    <w:rsid w:val="001D074C"/>
    <w:rsid w:val="001E2739"/>
    <w:rsid w:val="001E733F"/>
    <w:rsid w:val="001F2047"/>
    <w:rsid w:val="001F5355"/>
    <w:rsid w:val="001F7B68"/>
    <w:rsid w:val="0020103E"/>
    <w:rsid w:val="00215111"/>
    <w:rsid w:val="002228DD"/>
    <w:rsid w:val="00223FCD"/>
    <w:rsid w:val="002350F1"/>
    <w:rsid w:val="002373AC"/>
    <w:rsid w:val="00240279"/>
    <w:rsid w:val="00240DD0"/>
    <w:rsid w:val="00245461"/>
    <w:rsid w:val="00245A51"/>
    <w:rsid w:val="0026029C"/>
    <w:rsid w:val="00261E77"/>
    <w:rsid w:val="00263BE0"/>
    <w:rsid w:val="002653DC"/>
    <w:rsid w:val="00265698"/>
    <w:rsid w:val="00273BBC"/>
    <w:rsid w:val="00276129"/>
    <w:rsid w:val="002812C4"/>
    <w:rsid w:val="00282C3A"/>
    <w:rsid w:val="0028323D"/>
    <w:rsid w:val="00284743"/>
    <w:rsid w:val="002874B1"/>
    <w:rsid w:val="00290739"/>
    <w:rsid w:val="00292C7F"/>
    <w:rsid w:val="00295DD6"/>
    <w:rsid w:val="002979BB"/>
    <w:rsid w:val="002A1E32"/>
    <w:rsid w:val="002A322D"/>
    <w:rsid w:val="002A67F9"/>
    <w:rsid w:val="002A7CEE"/>
    <w:rsid w:val="002B1293"/>
    <w:rsid w:val="002C5FD3"/>
    <w:rsid w:val="002D3203"/>
    <w:rsid w:val="002E5693"/>
    <w:rsid w:val="002E6BEE"/>
    <w:rsid w:val="002F0320"/>
    <w:rsid w:val="002F1C3D"/>
    <w:rsid w:val="002F25CB"/>
    <w:rsid w:val="00300B2C"/>
    <w:rsid w:val="00300F38"/>
    <w:rsid w:val="003033E2"/>
    <w:rsid w:val="0030483F"/>
    <w:rsid w:val="003059B1"/>
    <w:rsid w:val="003116A3"/>
    <w:rsid w:val="00311A57"/>
    <w:rsid w:val="00313A17"/>
    <w:rsid w:val="00315A99"/>
    <w:rsid w:val="00320050"/>
    <w:rsid w:val="00320B31"/>
    <w:rsid w:val="00323BE3"/>
    <w:rsid w:val="00323ECC"/>
    <w:rsid w:val="003266B6"/>
    <w:rsid w:val="003354F0"/>
    <w:rsid w:val="00335D52"/>
    <w:rsid w:val="003372E4"/>
    <w:rsid w:val="00342E43"/>
    <w:rsid w:val="003511F7"/>
    <w:rsid w:val="00353776"/>
    <w:rsid w:val="0036000F"/>
    <w:rsid w:val="00362195"/>
    <w:rsid w:val="00362DB5"/>
    <w:rsid w:val="00377007"/>
    <w:rsid w:val="00381496"/>
    <w:rsid w:val="00384140"/>
    <w:rsid w:val="0038648F"/>
    <w:rsid w:val="0038738E"/>
    <w:rsid w:val="003874F4"/>
    <w:rsid w:val="003A0BD8"/>
    <w:rsid w:val="003A19F9"/>
    <w:rsid w:val="003A4B25"/>
    <w:rsid w:val="003A4BB5"/>
    <w:rsid w:val="003A53E3"/>
    <w:rsid w:val="003A78B3"/>
    <w:rsid w:val="003B202C"/>
    <w:rsid w:val="003B3ED0"/>
    <w:rsid w:val="003B727A"/>
    <w:rsid w:val="003C471B"/>
    <w:rsid w:val="003C4B0F"/>
    <w:rsid w:val="003D1912"/>
    <w:rsid w:val="003D254F"/>
    <w:rsid w:val="003D56F0"/>
    <w:rsid w:val="003D6BAE"/>
    <w:rsid w:val="003E2173"/>
    <w:rsid w:val="003E27F8"/>
    <w:rsid w:val="003F2CC3"/>
    <w:rsid w:val="003F681F"/>
    <w:rsid w:val="00403361"/>
    <w:rsid w:val="00407E37"/>
    <w:rsid w:val="00410967"/>
    <w:rsid w:val="00411975"/>
    <w:rsid w:val="00414D79"/>
    <w:rsid w:val="00415AFF"/>
    <w:rsid w:val="0041702B"/>
    <w:rsid w:val="004205FC"/>
    <w:rsid w:val="004222F6"/>
    <w:rsid w:val="00422BD6"/>
    <w:rsid w:val="00424EEE"/>
    <w:rsid w:val="00424F46"/>
    <w:rsid w:val="004271DD"/>
    <w:rsid w:val="00441AC7"/>
    <w:rsid w:val="00442B18"/>
    <w:rsid w:val="00443AC5"/>
    <w:rsid w:val="0044400D"/>
    <w:rsid w:val="0044512A"/>
    <w:rsid w:val="004451CC"/>
    <w:rsid w:val="0045587A"/>
    <w:rsid w:val="00460468"/>
    <w:rsid w:val="00463E1C"/>
    <w:rsid w:val="00471E61"/>
    <w:rsid w:val="00481865"/>
    <w:rsid w:val="00485F4D"/>
    <w:rsid w:val="00487C04"/>
    <w:rsid w:val="004905E4"/>
    <w:rsid w:val="00496EFA"/>
    <w:rsid w:val="00497522"/>
    <w:rsid w:val="00497F47"/>
    <w:rsid w:val="004A62FF"/>
    <w:rsid w:val="004A65FA"/>
    <w:rsid w:val="004A76CA"/>
    <w:rsid w:val="004B19CB"/>
    <w:rsid w:val="004B2A7A"/>
    <w:rsid w:val="004B3DBD"/>
    <w:rsid w:val="004C2D05"/>
    <w:rsid w:val="004C4046"/>
    <w:rsid w:val="004C66CF"/>
    <w:rsid w:val="004C6B64"/>
    <w:rsid w:val="004D0AF9"/>
    <w:rsid w:val="004D0E07"/>
    <w:rsid w:val="004D1A43"/>
    <w:rsid w:val="004D21BE"/>
    <w:rsid w:val="004D269C"/>
    <w:rsid w:val="004D4867"/>
    <w:rsid w:val="004D6EEF"/>
    <w:rsid w:val="004E05FD"/>
    <w:rsid w:val="004E1E4B"/>
    <w:rsid w:val="004E6833"/>
    <w:rsid w:val="004F36B6"/>
    <w:rsid w:val="004F6736"/>
    <w:rsid w:val="00507B3A"/>
    <w:rsid w:val="00513C04"/>
    <w:rsid w:val="00513EBD"/>
    <w:rsid w:val="0051659D"/>
    <w:rsid w:val="00516606"/>
    <w:rsid w:val="00523C6C"/>
    <w:rsid w:val="00546272"/>
    <w:rsid w:val="0054732F"/>
    <w:rsid w:val="00547D46"/>
    <w:rsid w:val="00550782"/>
    <w:rsid w:val="00556575"/>
    <w:rsid w:val="00560FA8"/>
    <w:rsid w:val="00564701"/>
    <w:rsid w:val="00571669"/>
    <w:rsid w:val="0057186D"/>
    <w:rsid w:val="00580D68"/>
    <w:rsid w:val="00580E3C"/>
    <w:rsid w:val="0058391B"/>
    <w:rsid w:val="005A3A1D"/>
    <w:rsid w:val="005A453F"/>
    <w:rsid w:val="005A4C9B"/>
    <w:rsid w:val="005A595B"/>
    <w:rsid w:val="005B3D9F"/>
    <w:rsid w:val="005C1ACE"/>
    <w:rsid w:val="005C22B4"/>
    <w:rsid w:val="005C33B0"/>
    <w:rsid w:val="005C3526"/>
    <w:rsid w:val="005C4BB8"/>
    <w:rsid w:val="005D422B"/>
    <w:rsid w:val="005D54D2"/>
    <w:rsid w:val="005D55D5"/>
    <w:rsid w:val="005E05FB"/>
    <w:rsid w:val="005E1458"/>
    <w:rsid w:val="005E1CC1"/>
    <w:rsid w:val="005E1D2F"/>
    <w:rsid w:val="005E1FD5"/>
    <w:rsid w:val="005E54EF"/>
    <w:rsid w:val="005E55EE"/>
    <w:rsid w:val="005E5985"/>
    <w:rsid w:val="005E7089"/>
    <w:rsid w:val="005F0F0A"/>
    <w:rsid w:val="005F3FB5"/>
    <w:rsid w:val="005F6A82"/>
    <w:rsid w:val="006077DD"/>
    <w:rsid w:val="006104BC"/>
    <w:rsid w:val="00611D6B"/>
    <w:rsid w:val="00612B48"/>
    <w:rsid w:val="00615E01"/>
    <w:rsid w:val="00616134"/>
    <w:rsid w:val="0062011E"/>
    <w:rsid w:val="0062244D"/>
    <w:rsid w:val="00622FB3"/>
    <w:rsid w:val="00623416"/>
    <w:rsid w:val="00623F5D"/>
    <w:rsid w:val="006334D9"/>
    <w:rsid w:val="006336A7"/>
    <w:rsid w:val="00634162"/>
    <w:rsid w:val="00640BE3"/>
    <w:rsid w:val="006412F2"/>
    <w:rsid w:val="006504F6"/>
    <w:rsid w:val="00653142"/>
    <w:rsid w:val="00653A5C"/>
    <w:rsid w:val="00684DA1"/>
    <w:rsid w:val="0068781F"/>
    <w:rsid w:val="00690513"/>
    <w:rsid w:val="00691C5D"/>
    <w:rsid w:val="00692349"/>
    <w:rsid w:val="006929EA"/>
    <w:rsid w:val="006A2AAA"/>
    <w:rsid w:val="006A7A68"/>
    <w:rsid w:val="006B40C3"/>
    <w:rsid w:val="006C3005"/>
    <w:rsid w:val="006C66BA"/>
    <w:rsid w:val="006C7D21"/>
    <w:rsid w:val="006E105D"/>
    <w:rsid w:val="006E3479"/>
    <w:rsid w:val="006E3C9D"/>
    <w:rsid w:val="006F0DDE"/>
    <w:rsid w:val="006F14AE"/>
    <w:rsid w:val="007020A6"/>
    <w:rsid w:val="00702C32"/>
    <w:rsid w:val="00705400"/>
    <w:rsid w:val="00710638"/>
    <w:rsid w:val="00712F58"/>
    <w:rsid w:val="00712F74"/>
    <w:rsid w:val="00713184"/>
    <w:rsid w:val="00721F4A"/>
    <w:rsid w:val="007222E4"/>
    <w:rsid w:val="00726784"/>
    <w:rsid w:val="00730194"/>
    <w:rsid w:val="007303C1"/>
    <w:rsid w:val="00731EFB"/>
    <w:rsid w:val="007344A7"/>
    <w:rsid w:val="0074523C"/>
    <w:rsid w:val="007479FC"/>
    <w:rsid w:val="00751047"/>
    <w:rsid w:val="00763D16"/>
    <w:rsid w:val="00764CD7"/>
    <w:rsid w:val="00766C50"/>
    <w:rsid w:val="00770190"/>
    <w:rsid w:val="007701D7"/>
    <w:rsid w:val="00770754"/>
    <w:rsid w:val="00771B0D"/>
    <w:rsid w:val="0077207C"/>
    <w:rsid w:val="00776F7F"/>
    <w:rsid w:val="0078162A"/>
    <w:rsid w:val="0078648D"/>
    <w:rsid w:val="0078790E"/>
    <w:rsid w:val="0079411F"/>
    <w:rsid w:val="0079532C"/>
    <w:rsid w:val="007A0751"/>
    <w:rsid w:val="007A40C2"/>
    <w:rsid w:val="007A4AD9"/>
    <w:rsid w:val="007A7B9C"/>
    <w:rsid w:val="007B1E80"/>
    <w:rsid w:val="007B5FCE"/>
    <w:rsid w:val="007C14D2"/>
    <w:rsid w:val="007C2184"/>
    <w:rsid w:val="007C39B8"/>
    <w:rsid w:val="007C4093"/>
    <w:rsid w:val="007C412B"/>
    <w:rsid w:val="007D3F08"/>
    <w:rsid w:val="007E3C87"/>
    <w:rsid w:val="007F402A"/>
    <w:rsid w:val="008036D9"/>
    <w:rsid w:val="0080736A"/>
    <w:rsid w:val="00812AE7"/>
    <w:rsid w:val="00812E2A"/>
    <w:rsid w:val="00815325"/>
    <w:rsid w:val="00815E66"/>
    <w:rsid w:val="00821327"/>
    <w:rsid w:val="008223A5"/>
    <w:rsid w:val="0082472A"/>
    <w:rsid w:val="00835F06"/>
    <w:rsid w:val="0084061D"/>
    <w:rsid w:val="00843B3D"/>
    <w:rsid w:val="00846DB3"/>
    <w:rsid w:val="0085401C"/>
    <w:rsid w:val="00855B4C"/>
    <w:rsid w:val="0087555E"/>
    <w:rsid w:val="00881897"/>
    <w:rsid w:val="00881C0B"/>
    <w:rsid w:val="00885B02"/>
    <w:rsid w:val="00890E17"/>
    <w:rsid w:val="00893D45"/>
    <w:rsid w:val="0089552A"/>
    <w:rsid w:val="008A1C1F"/>
    <w:rsid w:val="008A5402"/>
    <w:rsid w:val="008A5BFC"/>
    <w:rsid w:val="008A5F19"/>
    <w:rsid w:val="008A7433"/>
    <w:rsid w:val="008B1872"/>
    <w:rsid w:val="008B267B"/>
    <w:rsid w:val="008B3DE9"/>
    <w:rsid w:val="008B3EA3"/>
    <w:rsid w:val="008C1A1F"/>
    <w:rsid w:val="008C32F1"/>
    <w:rsid w:val="008C3AB0"/>
    <w:rsid w:val="008D21DC"/>
    <w:rsid w:val="008D296B"/>
    <w:rsid w:val="008E03E1"/>
    <w:rsid w:val="008E5F91"/>
    <w:rsid w:val="008F30CE"/>
    <w:rsid w:val="008F654C"/>
    <w:rsid w:val="00901CD9"/>
    <w:rsid w:val="00902CEF"/>
    <w:rsid w:val="009056C7"/>
    <w:rsid w:val="009060A2"/>
    <w:rsid w:val="00913125"/>
    <w:rsid w:val="00914CAA"/>
    <w:rsid w:val="0091732E"/>
    <w:rsid w:val="00926BA3"/>
    <w:rsid w:val="009270C9"/>
    <w:rsid w:val="009272B1"/>
    <w:rsid w:val="009335DC"/>
    <w:rsid w:val="00936CBF"/>
    <w:rsid w:val="0094423A"/>
    <w:rsid w:val="00950774"/>
    <w:rsid w:val="0095229D"/>
    <w:rsid w:val="00962A3C"/>
    <w:rsid w:val="0097096D"/>
    <w:rsid w:val="0097706F"/>
    <w:rsid w:val="00981F23"/>
    <w:rsid w:val="00986748"/>
    <w:rsid w:val="00986B57"/>
    <w:rsid w:val="00990F54"/>
    <w:rsid w:val="009A054F"/>
    <w:rsid w:val="009A1D94"/>
    <w:rsid w:val="009A4A68"/>
    <w:rsid w:val="009A6DB6"/>
    <w:rsid w:val="009A75B7"/>
    <w:rsid w:val="009B0D26"/>
    <w:rsid w:val="009B1A10"/>
    <w:rsid w:val="009B6132"/>
    <w:rsid w:val="009C164A"/>
    <w:rsid w:val="009C421D"/>
    <w:rsid w:val="009C7FDB"/>
    <w:rsid w:val="009D0E59"/>
    <w:rsid w:val="009D14E8"/>
    <w:rsid w:val="009D3688"/>
    <w:rsid w:val="009D72F6"/>
    <w:rsid w:val="009E10BB"/>
    <w:rsid w:val="009E2043"/>
    <w:rsid w:val="009E79BC"/>
    <w:rsid w:val="009F29BD"/>
    <w:rsid w:val="009F5BF9"/>
    <w:rsid w:val="009F67A3"/>
    <w:rsid w:val="009F7AC2"/>
    <w:rsid w:val="00A019AE"/>
    <w:rsid w:val="00A0370B"/>
    <w:rsid w:val="00A03AB3"/>
    <w:rsid w:val="00A05696"/>
    <w:rsid w:val="00A10207"/>
    <w:rsid w:val="00A10B76"/>
    <w:rsid w:val="00A15A74"/>
    <w:rsid w:val="00A33F68"/>
    <w:rsid w:val="00A353F7"/>
    <w:rsid w:val="00A43D44"/>
    <w:rsid w:val="00A449E0"/>
    <w:rsid w:val="00A50D56"/>
    <w:rsid w:val="00A52B13"/>
    <w:rsid w:val="00A560C1"/>
    <w:rsid w:val="00A5723A"/>
    <w:rsid w:val="00A61F10"/>
    <w:rsid w:val="00A6500E"/>
    <w:rsid w:val="00A65D09"/>
    <w:rsid w:val="00A70029"/>
    <w:rsid w:val="00A743F1"/>
    <w:rsid w:val="00A7470F"/>
    <w:rsid w:val="00A74A0F"/>
    <w:rsid w:val="00A75C72"/>
    <w:rsid w:val="00A76A7C"/>
    <w:rsid w:val="00A772D1"/>
    <w:rsid w:val="00A80F1A"/>
    <w:rsid w:val="00A81791"/>
    <w:rsid w:val="00A92C2F"/>
    <w:rsid w:val="00AA624D"/>
    <w:rsid w:val="00AA6690"/>
    <w:rsid w:val="00AB0435"/>
    <w:rsid w:val="00AB1C9D"/>
    <w:rsid w:val="00AB7073"/>
    <w:rsid w:val="00AC0A7E"/>
    <w:rsid w:val="00AC5BE9"/>
    <w:rsid w:val="00AD01E2"/>
    <w:rsid w:val="00AD079D"/>
    <w:rsid w:val="00AD09CD"/>
    <w:rsid w:val="00AD1CE1"/>
    <w:rsid w:val="00AE0E3F"/>
    <w:rsid w:val="00AE14F5"/>
    <w:rsid w:val="00AE63CA"/>
    <w:rsid w:val="00AE6F3C"/>
    <w:rsid w:val="00AF11F4"/>
    <w:rsid w:val="00AF5E9F"/>
    <w:rsid w:val="00AF60FE"/>
    <w:rsid w:val="00AF6737"/>
    <w:rsid w:val="00B00527"/>
    <w:rsid w:val="00B07B9D"/>
    <w:rsid w:val="00B07EC0"/>
    <w:rsid w:val="00B1105B"/>
    <w:rsid w:val="00B11FB7"/>
    <w:rsid w:val="00B21774"/>
    <w:rsid w:val="00B36940"/>
    <w:rsid w:val="00B37B87"/>
    <w:rsid w:val="00B40BE2"/>
    <w:rsid w:val="00B43504"/>
    <w:rsid w:val="00B53A61"/>
    <w:rsid w:val="00B54D8C"/>
    <w:rsid w:val="00B6096C"/>
    <w:rsid w:val="00B65C33"/>
    <w:rsid w:val="00B676A8"/>
    <w:rsid w:val="00B67CAC"/>
    <w:rsid w:val="00B714CE"/>
    <w:rsid w:val="00B73081"/>
    <w:rsid w:val="00B81CF3"/>
    <w:rsid w:val="00B81F52"/>
    <w:rsid w:val="00B82E72"/>
    <w:rsid w:val="00B8427E"/>
    <w:rsid w:val="00B87BD5"/>
    <w:rsid w:val="00B87D57"/>
    <w:rsid w:val="00B965EB"/>
    <w:rsid w:val="00BB056D"/>
    <w:rsid w:val="00BB1734"/>
    <w:rsid w:val="00BB2AC8"/>
    <w:rsid w:val="00BB656F"/>
    <w:rsid w:val="00BC0679"/>
    <w:rsid w:val="00BC5BF7"/>
    <w:rsid w:val="00BD03F7"/>
    <w:rsid w:val="00BD4D88"/>
    <w:rsid w:val="00BD4E51"/>
    <w:rsid w:val="00BE4A68"/>
    <w:rsid w:val="00BE727D"/>
    <w:rsid w:val="00BF0399"/>
    <w:rsid w:val="00BF0EA2"/>
    <w:rsid w:val="00BF2654"/>
    <w:rsid w:val="00BF629D"/>
    <w:rsid w:val="00C0091E"/>
    <w:rsid w:val="00C04437"/>
    <w:rsid w:val="00C04BF6"/>
    <w:rsid w:val="00C07FCD"/>
    <w:rsid w:val="00C1203A"/>
    <w:rsid w:val="00C1459A"/>
    <w:rsid w:val="00C15EEF"/>
    <w:rsid w:val="00C16F9F"/>
    <w:rsid w:val="00C20DCC"/>
    <w:rsid w:val="00C261C1"/>
    <w:rsid w:val="00C26C34"/>
    <w:rsid w:val="00C340E4"/>
    <w:rsid w:val="00C40E77"/>
    <w:rsid w:val="00C41F42"/>
    <w:rsid w:val="00C42579"/>
    <w:rsid w:val="00C4422C"/>
    <w:rsid w:val="00C55C14"/>
    <w:rsid w:val="00C5721D"/>
    <w:rsid w:val="00C61DBA"/>
    <w:rsid w:val="00C632F0"/>
    <w:rsid w:val="00C70E95"/>
    <w:rsid w:val="00C719ED"/>
    <w:rsid w:val="00C75C0C"/>
    <w:rsid w:val="00C80D4A"/>
    <w:rsid w:val="00C8411F"/>
    <w:rsid w:val="00C850CA"/>
    <w:rsid w:val="00CA277D"/>
    <w:rsid w:val="00CA4378"/>
    <w:rsid w:val="00CA6AB6"/>
    <w:rsid w:val="00CC07DE"/>
    <w:rsid w:val="00CC2ADA"/>
    <w:rsid w:val="00CD040B"/>
    <w:rsid w:val="00CD077B"/>
    <w:rsid w:val="00CD2C31"/>
    <w:rsid w:val="00CD3056"/>
    <w:rsid w:val="00CD5721"/>
    <w:rsid w:val="00CF0597"/>
    <w:rsid w:val="00CF1BDF"/>
    <w:rsid w:val="00CF5875"/>
    <w:rsid w:val="00CF6512"/>
    <w:rsid w:val="00CF79AA"/>
    <w:rsid w:val="00D03018"/>
    <w:rsid w:val="00D06750"/>
    <w:rsid w:val="00D13A83"/>
    <w:rsid w:val="00D162DE"/>
    <w:rsid w:val="00D17DB0"/>
    <w:rsid w:val="00D2284E"/>
    <w:rsid w:val="00D264F6"/>
    <w:rsid w:val="00D309A8"/>
    <w:rsid w:val="00D337C5"/>
    <w:rsid w:val="00D348F5"/>
    <w:rsid w:val="00D3559F"/>
    <w:rsid w:val="00D43BA9"/>
    <w:rsid w:val="00D441E1"/>
    <w:rsid w:val="00D44C22"/>
    <w:rsid w:val="00D478E4"/>
    <w:rsid w:val="00D52969"/>
    <w:rsid w:val="00D52C43"/>
    <w:rsid w:val="00D53A1F"/>
    <w:rsid w:val="00D54ED7"/>
    <w:rsid w:val="00D5665A"/>
    <w:rsid w:val="00D66389"/>
    <w:rsid w:val="00D72120"/>
    <w:rsid w:val="00D73504"/>
    <w:rsid w:val="00D80563"/>
    <w:rsid w:val="00D8067D"/>
    <w:rsid w:val="00D82FD8"/>
    <w:rsid w:val="00D9014B"/>
    <w:rsid w:val="00D93E3E"/>
    <w:rsid w:val="00DA54BE"/>
    <w:rsid w:val="00DA6E23"/>
    <w:rsid w:val="00DB40BC"/>
    <w:rsid w:val="00DB508C"/>
    <w:rsid w:val="00DB5932"/>
    <w:rsid w:val="00DC1288"/>
    <w:rsid w:val="00DC19DD"/>
    <w:rsid w:val="00DC219B"/>
    <w:rsid w:val="00DC242B"/>
    <w:rsid w:val="00DC2B1E"/>
    <w:rsid w:val="00DC4B32"/>
    <w:rsid w:val="00DC5C9A"/>
    <w:rsid w:val="00DC7387"/>
    <w:rsid w:val="00DD2795"/>
    <w:rsid w:val="00DE4E1E"/>
    <w:rsid w:val="00DE4F1F"/>
    <w:rsid w:val="00DE6AB2"/>
    <w:rsid w:val="00DF797B"/>
    <w:rsid w:val="00E034F4"/>
    <w:rsid w:val="00E0727D"/>
    <w:rsid w:val="00E10145"/>
    <w:rsid w:val="00E15FE4"/>
    <w:rsid w:val="00E179BD"/>
    <w:rsid w:val="00E2115F"/>
    <w:rsid w:val="00E2636D"/>
    <w:rsid w:val="00E26771"/>
    <w:rsid w:val="00E3246A"/>
    <w:rsid w:val="00E36663"/>
    <w:rsid w:val="00E40F05"/>
    <w:rsid w:val="00E424C2"/>
    <w:rsid w:val="00E42581"/>
    <w:rsid w:val="00E45038"/>
    <w:rsid w:val="00E45B23"/>
    <w:rsid w:val="00E661F0"/>
    <w:rsid w:val="00E71157"/>
    <w:rsid w:val="00E747CE"/>
    <w:rsid w:val="00E74E76"/>
    <w:rsid w:val="00E7728F"/>
    <w:rsid w:val="00E77566"/>
    <w:rsid w:val="00E84053"/>
    <w:rsid w:val="00E86518"/>
    <w:rsid w:val="00E86DA1"/>
    <w:rsid w:val="00E92DBD"/>
    <w:rsid w:val="00E94A90"/>
    <w:rsid w:val="00E94C6B"/>
    <w:rsid w:val="00EB60C7"/>
    <w:rsid w:val="00EC1C23"/>
    <w:rsid w:val="00EC54A2"/>
    <w:rsid w:val="00EE1D17"/>
    <w:rsid w:val="00EE4217"/>
    <w:rsid w:val="00EE5EA4"/>
    <w:rsid w:val="00EF1245"/>
    <w:rsid w:val="00F0540A"/>
    <w:rsid w:val="00F12807"/>
    <w:rsid w:val="00F15F2C"/>
    <w:rsid w:val="00F1753A"/>
    <w:rsid w:val="00F252E3"/>
    <w:rsid w:val="00F25551"/>
    <w:rsid w:val="00F36B75"/>
    <w:rsid w:val="00F47264"/>
    <w:rsid w:val="00F61CC6"/>
    <w:rsid w:val="00F627D3"/>
    <w:rsid w:val="00F62A37"/>
    <w:rsid w:val="00F62E61"/>
    <w:rsid w:val="00F62E6A"/>
    <w:rsid w:val="00F649BC"/>
    <w:rsid w:val="00F66BFD"/>
    <w:rsid w:val="00F70058"/>
    <w:rsid w:val="00F71EA4"/>
    <w:rsid w:val="00F77567"/>
    <w:rsid w:val="00F8313D"/>
    <w:rsid w:val="00F833B7"/>
    <w:rsid w:val="00F872BA"/>
    <w:rsid w:val="00F90517"/>
    <w:rsid w:val="00F9141A"/>
    <w:rsid w:val="00FA1F8C"/>
    <w:rsid w:val="00FA4A58"/>
    <w:rsid w:val="00FA7338"/>
    <w:rsid w:val="00FB1F0C"/>
    <w:rsid w:val="00FC2D09"/>
    <w:rsid w:val="00FC3581"/>
    <w:rsid w:val="00FC6218"/>
    <w:rsid w:val="00FE6D51"/>
    <w:rsid w:val="00FE7DBB"/>
    <w:rsid w:val="00FF5161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3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26"/>
  </w:style>
  <w:style w:type="paragraph" w:styleId="a6">
    <w:name w:val="footer"/>
    <w:basedOn w:val="a"/>
    <w:link w:val="a7"/>
    <w:uiPriority w:val="99"/>
    <w:unhideWhenUsed/>
    <w:rsid w:val="005C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3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26"/>
  </w:style>
  <w:style w:type="paragraph" w:styleId="a6">
    <w:name w:val="footer"/>
    <w:basedOn w:val="a"/>
    <w:link w:val="a7"/>
    <w:uiPriority w:val="99"/>
    <w:unhideWhenUsed/>
    <w:rsid w:val="005C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細谷雄一</dc:creator>
  <cp:lastModifiedBy>情報通信課</cp:lastModifiedBy>
  <cp:revision>2</cp:revision>
  <cp:lastPrinted>2016-11-28T10:24:00Z</cp:lastPrinted>
  <dcterms:created xsi:type="dcterms:W3CDTF">2016-11-28T10:24:00Z</dcterms:created>
  <dcterms:modified xsi:type="dcterms:W3CDTF">2016-11-28T10:24:00Z</dcterms:modified>
</cp:coreProperties>
</file>