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08352" w14:textId="300378C0" w:rsidR="00145BEB" w:rsidRPr="00AA41A7" w:rsidRDefault="00145BEB" w:rsidP="007966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Draft statement </w:t>
      </w:r>
      <w:r w:rsidR="000F5723"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by </w:t>
      </w:r>
      <w:r w:rsidR="000F5723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>Naoko</w:t>
      </w:r>
      <w:r w:rsidR="003D0A11">
        <w:rPr>
          <w:rFonts w:ascii="Times New Roman" w:eastAsia="ＭＳ 明朝" w:hAnsi="Times New Roman" w:cs="Times New Roman" w:hint="eastAsia"/>
          <w:b/>
          <w:color w:val="auto"/>
          <w:sz w:val="28"/>
          <w:szCs w:val="28"/>
          <w:bdr w:val="none" w:sz="0" w:space="0" w:color="auto"/>
        </w:rPr>
        <w:t xml:space="preserve"> URAOKA</w:t>
      </w:r>
      <w:r w:rsidR="00796670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(Attorney/ Deputy Director from Foreign Policy Bureau of Ministry of Foreign </w:t>
      </w:r>
      <w:r w:rsidR="000F5723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>Affairs,</w:t>
      </w:r>
      <w:r w:rsidR="00796670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Japan)</w:t>
      </w:r>
    </w:p>
    <w:p w14:paraId="545863EC" w14:textId="77777777" w:rsidR="00330754" w:rsidRDefault="00145BEB" w:rsidP="00145B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Permanent Representative of Japan </w:t>
      </w:r>
    </w:p>
    <w:p w14:paraId="101A9086" w14:textId="5DFE3DB5" w:rsidR="00145BEB" w:rsidRPr="00AA41A7" w:rsidRDefault="00145BEB" w:rsidP="00145B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</w:pPr>
      <w:proofErr w:type="gramStart"/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>to</w:t>
      </w:r>
      <w:proofErr w:type="gramEnd"/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the International Organizations in Vienna</w:t>
      </w:r>
    </w:p>
    <w:p w14:paraId="3661AC74" w14:textId="77777777" w:rsidR="000F5723" w:rsidRDefault="00145BEB" w:rsidP="00145B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>on agenda item 6(</w:t>
      </w:r>
      <w:r w:rsidR="008E59CE"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>a</w:t>
      </w: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): Ratification and implementation of the United Nations Convention against </w:t>
      </w:r>
      <w:r w:rsidR="008E59CE"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>Transnational Organized Crime</w:t>
      </w: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at the 27</w:t>
      </w: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  <w:vertAlign w:val="superscript"/>
        </w:rPr>
        <w:t>th</w:t>
      </w: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Commission on Crime Prevention and Criminal Justice, </w:t>
      </w:r>
    </w:p>
    <w:p w14:paraId="66270CD7" w14:textId="5C21A805" w:rsidR="00145BEB" w:rsidRPr="00AA41A7" w:rsidRDefault="00145BEB" w:rsidP="00145B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>16</w:t>
      </w: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  <w:vertAlign w:val="superscript"/>
        </w:rPr>
        <w:t>th</w:t>
      </w:r>
      <w:r w:rsidRPr="00AA41A7">
        <w:rPr>
          <w:rFonts w:ascii="Times New Roman" w:eastAsia="ＭＳ 明朝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May 2018</w:t>
      </w:r>
    </w:p>
    <w:p w14:paraId="03247BBC" w14:textId="77777777" w:rsidR="00D57C66" w:rsidRPr="003D0A11" w:rsidRDefault="00D57C66" w:rsidP="00F54D8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6C4A5C4" w14:textId="4AD7A84E" w:rsidR="00A55AC5" w:rsidRDefault="00F54D87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0A11">
        <w:rPr>
          <w:rFonts w:ascii="Times New Roman" w:eastAsiaTheme="minorEastAsia" w:hAnsi="Times New Roman" w:cs="Times New Roman"/>
          <w:sz w:val="28"/>
          <w:szCs w:val="28"/>
        </w:rPr>
        <w:t>Mr. Chairperson,</w:t>
      </w:r>
    </w:p>
    <w:p w14:paraId="31182DA4" w14:textId="77777777" w:rsidR="0038781A" w:rsidRPr="00B75C0A" w:rsidRDefault="0038781A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79BB377" w14:textId="25C4823B" w:rsidR="00F54D87" w:rsidRPr="00B75C0A" w:rsidRDefault="00DF3FFD" w:rsidP="00B75C0A">
      <w:pPr>
        <w:ind w:firstLine="840"/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This </w:t>
      </w:r>
      <w:r w:rsidR="00F070F1">
        <w:rPr>
          <w:rFonts w:ascii="Times New Roman" w:eastAsiaTheme="minorEastAsia" w:hAnsi="Times New Roman" w:cs="Times New Roman"/>
          <w:sz w:val="28"/>
          <w:szCs w:val="28"/>
        </w:rPr>
        <w:t>i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s the first time Japan </w:t>
      </w:r>
      <w:r w:rsidR="00F070F1">
        <w:rPr>
          <w:rFonts w:ascii="Times New Roman" w:eastAsiaTheme="minorEastAsia" w:hAnsi="Times New Roman" w:cs="Times New Roman"/>
          <w:sz w:val="28"/>
          <w:szCs w:val="28"/>
        </w:rPr>
        <w:t>attend</w:t>
      </w:r>
      <w:r w:rsidR="0038781A"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F070F1">
        <w:rPr>
          <w:rFonts w:ascii="Times New Roman" w:eastAsiaTheme="minorEastAsia" w:hAnsi="Times New Roman" w:cs="Times New Roman"/>
          <w:sz w:val="28"/>
          <w:szCs w:val="28"/>
        </w:rPr>
        <w:t xml:space="preserve"> the Commission 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since we became a </w:t>
      </w:r>
      <w:r w:rsidR="00CE639D">
        <w:rPr>
          <w:rFonts w:ascii="Times New Roman" w:eastAsiaTheme="minorEastAsia" w:hAnsi="Times New Roman" w:cs="Times New Roman"/>
          <w:sz w:val="28"/>
          <w:szCs w:val="28"/>
        </w:rPr>
        <w:t>P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>arty to the United Nations Convention against Transnational Organized Crime</w:t>
      </w:r>
      <w:r w:rsidR="00F070F1">
        <w:rPr>
          <w:rFonts w:ascii="Times New Roman" w:eastAsiaTheme="minorEastAsia" w:hAnsi="Times New Roman" w:cs="Times New Roman"/>
          <w:sz w:val="28"/>
          <w:szCs w:val="28"/>
        </w:rPr>
        <w:t xml:space="preserve">, the Trafficking in Persons Protocol, and the Smuggling of Migrants Protocol 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>in July, 2017</w:t>
      </w:r>
      <w:r w:rsidR="00F070F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75DEAF8B" w14:textId="3BE632F8" w:rsidR="00F54D87" w:rsidRPr="00B75C0A" w:rsidRDefault="00915F35" w:rsidP="00B75C0A">
      <w:pPr>
        <w:ind w:firstLine="840"/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We are currently preparing </w:t>
      </w:r>
      <w:r w:rsidR="00D15B80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>he implementing legislation for the Firearms Protocol</w:t>
      </w:r>
      <w:r w:rsidR="0038781A">
        <w:rPr>
          <w:rFonts w:ascii="Times New Roman" w:eastAsiaTheme="minorEastAsia" w:hAnsi="Times New Roman" w:cs="Times New Roman"/>
          <w:sz w:val="28"/>
          <w:szCs w:val="28"/>
        </w:rPr>
        <w:t xml:space="preserve">, which will be </w:t>
      </w:r>
      <w:r w:rsidR="00F54D87" w:rsidRPr="00B75C0A">
        <w:rPr>
          <w:rFonts w:ascii="Times New Roman" w:eastAsiaTheme="minorEastAsia" w:hAnsi="Times New Roman" w:cs="Times New Roman"/>
          <w:sz w:val="28"/>
          <w:szCs w:val="28"/>
        </w:rPr>
        <w:t>submit</w:t>
      </w:r>
      <w:r w:rsidR="0038781A">
        <w:rPr>
          <w:rFonts w:ascii="Times New Roman" w:eastAsiaTheme="minorEastAsia" w:hAnsi="Times New Roman" w:cs="Times New Roman"/>
          <w:sz w:val="28"/>
          <w:szCs w:val="28"/>
        </w:rPr>
        <w:t>ted</w:t>
      </w:r>
      <w:r w:rsidR="00F54D87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the Diet. We </w:t>
      </w:r>
      <w:r w:rsidR="00F54D87" w:rsidRPr="00B75C0A">
        <w:rPr>
          <w:rFonts w:ascii="Times New Roman" w:eastAsiaTheme="minorEastAsia" w:hAnsi="Times New Roman" w:cs="Times New Roman"/>
          <w:sz w:val="28"/>
          <w:szCs w:val="28"/>
        </w:rPr>
        <w:t>intend to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conclude th</w:t>
      </w:r>
      <w:r w:rsidR="0038781A">
        <w:rPr>
          <w:rFonts w:ascii="Times New Roman" w:eastAsiaTheme="minorEastAsia" w:hAnsi="Times New Roman" w:cs="Times New Roman"/>
          <w:sz w:val="28"/>
          <w:szCs w:val="28"/>
        </w:rPr>
        <w:t>is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41A7" w:rsidRPr="00B75C0A">
        <w:rPr>
          <w:rFonts w:ascii="Times New Roman" w:eastAsiaTheme="minorEastAsia" w:hAnsi="Times New Roman" w:cs="Times New Roman"/>
          <w:sz w:val="28"/>
          <w:szCs w:val="28"/>
        </w:rPr>
        <w:t>promptly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B017063" w14:textId="77777777" w:rsidR="00F54D87" w:rsidRPr="00B75C0A" w:rsidRDefault="00F54D8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8F5FAAE" w14:textId="4E609C11" w:rsidR="00D57C66" w:rsidRDefault="00F54D87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0A11">
        <w:rPr>
          <w:rFonts w:ascii="Times New Roman" w:eastAsiaTheme="minorEastAsia" w:hAnsi="Times New Roman" w:cs="Times New Roman"/>
          <w:sz w:val="28"/>
          <w:szCs w:val="28"/>
        </w:rPr>
        <w:t>Mr. Chairperson,</w:t>
      </w:r>
    </w:p>
    <w:p w14:paraId="1F9EBB62" w14:textId="77777777" w:rsidR="0038781A" w:rsidRPr="00B75C0A" w:rsidRDefault="0038781A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7875933" w14:textId="267DFA89" w:rsidR="00D57C66" w:rsidRPr="00B75C0A" w:rsidRDefault="00F54D87" w:rsidP="00B75C0A">
      <w:pPr>
        <w:ind w:firstLine="840"/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>We recognize that</w:t>
      </w:r>
      <w:r w:rsidR="00911E41">
        <w:rPr>
          <w:rFonts w:ascii="Times New Roman" w:eastAsiaTheme="minorEastAsia" w:hAnsi="Times New Roman" w:cs="Times New Roman"/>
          <w:sz w:val="28"/>
          <w:szCs w:val="28"/>
        </w:rPr>
        <w:t>, now more than ever,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the UNTOC is the most effective convention to address the </w:t>
      </w:r>
      <w:r w:rsidR="00911E41">
        <w:rPr>
          <w:rFonts w:ascii="Times New Roman" w:eastAsiaTheme="minorEastAsia" w:hAnsi="Times New Roman" w:cs="Times New Roman"/>
          <w:sz w:val="28"/>
          <w:szCs w:val="28"/>
        </w:rPr>
        <w:t xml:space="preserve">many forms of 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transnational organized crime. </w:t>
      </w:r>
      <w:r w:rsidR="007624B8" w:rsidRPr="006F3D9C">
        <w:rPr>
          <w:rFonts w:ascii="Times New Roman" w:eastAsiaTheme="minorEastAsia" w:hAnsi="Times New Roman" w:cs="Times New Roman"/>
          <w:sz w:val="28"/>
          <w:szCs w:val="28"/>
        </w:rPr>
        <w:t>We</w:t>
      </w:r>
      <w:r w:rsidR="007624B8">
        <w:rPr>
          <w:rFonts w:ascii="Times New Roman" w:eastAsiaTheme="minorEastAsia" w:hAnsi="Times New Roman" w:cs="Times New Roman"/>
          <w:sz w:val="28"/>
          <w:szCs w:val="28"/>
        </w:rPr>
        <w:t>, therefore,</w:t>
      </w:r>
      <w:r w:rsidR="007624B8" w:rsidRPr="006F3D9C">
        <w:rPr>
          <w:rFonts w:ascii="Times New Roman" w:eastAsiaTheme="minorEastAsia" w:hAnsi="Times New Roman" w:cs="Times New Roman"/>
          <w:sz w:val="28"/>
          <w:szCs w:val="28"/>
        </w:rPr>
        <w:t xml:space="preserve"> call on each Party </w:t>
      </w:r>
      <w:r w:rsidR="007624B8">
        <w:rPr>
          <w:rFonts w:ascii="Times New Roman" w:eastAsiaTheme="minorEastAsia" w:hAnsi="Times New Roman" w:cs="Times New Roman"/>
          <w:sz w:val="28"/>
          <w:szCs w:val="28"/>
        </w:rPr>
        <w:t>to make</w:t>
      </w:r>
      <w:r w:rsidR="007624B8" w:rsidRPr="006F3D9C">
        <w:rPr>
          <w:rFonts w:ascii="Times New Roman" w:eastAsiaTheme="minorEastAsia" w:hAnsi="Times New Roman" w:cs="Times New Roman"/>
          <w:sz w:val="28"/>
          <w:szCs w:val="28"/>
        </w:rPr>
        <w:t xml:space="preserve"> effective u</w:t>
      </w:r>
      <w:r w:rsidR="007624B8">
        <w:rPr>
          <w:rFonts w:ascii="Times New Roman" w:eastAsiaTheme="minorEastAsia" w:hAnsi="Times New Roman" w:cs="Times New Roman"/>
          <w:sz w:val="28"/>
          <w:szCs w:val="28"/>
        </w:rPr>
        <w:t>se</w:t>
      </w:r>
      <w:r w:rsidR="007624B8" w:rsidRPr="006F3D9C">
        <w:rPr>
          <w:rFonts w:ascii="Times New Roman" w:eastAsiaTheme="minorEastAsia" w:hAnsi="Times New Roman" w:cs="Times New Roman"/>
          <w:sz w:val="28"/>
          <w:szCs w:val="28"/>
        </w:rPr>
        <w:t xml:space="preserve"> of the UNTOC. </w:t>
      </w:r>
      <w:r w:rsidR="0038781A" w:rsidRPr="00CA19B5">
        <w:rPr>
          <w:rFonts w:ascii="Times New Roman" w:eastAsiaTheme="minorEastAsia" w:hAnsi="Times New Roman" w:cs="Times New Roman"/>
          <w:sz w:val="28"/>
          <w:szCs w:val="28"/>
        </w:rPr>
        <w:t>Japan has started mutual legal assistance based on the UNTOC.</w:t>
      </w:r>
      <w:r w:rsidR="00387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E75AEA8" w14:textId="60229429" w:rsidR="00F54D87" w:rsidRPr="00B75C0A" w:rsidRDefault="00F54D87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ab/>
      </w:r>
      <w:r w:rsidR="00D57C66" w:rsidRPr="00B75C0A">
        <w:rPr>
          <w:rFonts w:ascii="Times New Roman" w:eastAsiaTheme="minorEastAsia" w:hAnsi="Times New Roman" w:cs="Times New Roman"/>
          <w:sz w:val="28"/>
          <w:szCs w:val="28"/>
        </w:rPr>
        <w:t>Cybercrime, which is the theme of the them</w:t>
      </w:r>
      <w:r w:rsidR="00600B30">
        <w:rPr>
          <w:rFonts w:ascii="Times New Roman" w:eastAsiaTheme="minorEastAsia" w:hAnsi="Times New Roman" w:cs="Times New Roman"/>
          <w:sz w:val="28"/>
          <w:szCs w:val="28"/>
        </w:rPr>
        <w:t>atic</w:t>
      </w:r>
      <w:r w:rsidR="00D57C66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discussion </w:t>
      </w:r>
      <w:r w:rsidR="007E7D74">
        <w:rPr>
          <w:rFonts w:ascii="Times New Roman" w:eastAsiaTheme="minorEastAsia" w:hAnsi="Times New Roman" w:cs="Times New Roman"/>
          <w:sz w:val="28"/>
          <w:szCs w:val="28"/>
        </w:rPr>
        <w:t>in this year’s session</w:t>
      </w:r>
      <w:r w:rsidR="00D57C66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, can be addressed by </w:t>
      </w:r>
      <w:r w:rsidR="007E7D74">
        <w:rPr>
          <w:rFonts w:ascii="Times New Roman" w:eastAsiaTheme="minorEastAsia" w:hAnsi="Times New Roman" w:cs="Times New Roman"/>
          <w:sz w:val="28"/>
          <w:szCs w:val="28"/>
        </w:rPr>
        <w:t xml:space="preserve">the </w:t>
      </w:r>
      <w:r w:rsidR="00D57C66" w:rsidRPr="00B75C0A">
        <w:rPr>
          <w:rFonts w:ascii="Times New Roman" w:eastAsiaTheme="minorEastAsia" w:hAnsi="Times New Roman" w:cs="Times New Roman"/>
          <w:sz w:val="28"/>
          <w:szCs w:val="28"/>
        </w:rPr>
        <w:t>active use of mutual legal assistance based on the UNTOC.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7D74">
        <w:rPr>
          <w:rFonts w:ascii="Times New Roman" w:eastAsiaTheme="minorEastAsia" w:hAnsi="Times New Roman" w:cs="Times New Roman"/>
          <w:sz w:val="28"/>
          <w:szCs w:val="28"/>
        </w:rPr>
        <w:t>Organized crime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organizations are often </w:t>
      </w:r>
      <w:r w:rsidR="00742EC3">
        <w:rPr>
          <w:rFonts w:ascii="Times New Roman" w:eastAsiaTheme="minorEastAsia" w:hAnsi="Times New Roman" w:cs="Times New Roman"/>
          <w:sz w:val="28"/>
          <w:szCs w:val="28"/>
        </w:rPr>
        <w:t>involved in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cybercrime</w:t>
      </w:r>
      <w:r w:rsidR="00600B30">
        <w:rPr>
          <w:rFonts w:ascii="Times New Roman" w:eastAsiaTheme="minorEastAsia" w:hAnsi="Times New Roman" w:cs="Times New Roman"/>
          <w:sz w:val="28"/>
          <w:szCs w:val="28"/>
        </w:rPr>
        <w:t>. For instance,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fraud </w:t>
      </w:r>
      <w:r w:rsidR="00600B30">
        <w:rPr>
          <w:rFonts w:ascii="Times New Roman" w:eastAsiaTheme="minorEastAsia" w:hAnsi="Times New Roman" w:cs="Times New Roman"/>
          <w:sz w:val="28"/>
          <w:szCs w:val="28"/>
        </w:rPr>
        <w:t xml:space="preserve">is being </w:t>
      </w:r>
      <w:r w:rsidR="007E7D74">
        <w:rPr>
          <w:rFonts w:ascii="Times New Roman" w:eastAsiaTheme="minorEastAsia" w:hAnsi="Times New Roman" w:cs="Times New Roman"/>
          <w:sz w:val="28"/>
          <w:szCs w:val="28"/>
        </w:rPr>
        <w:t xml:space="preserve">facilitated </w:t>
      </w:r>
      <w:r w:rsidR="00600B30">
        <w:rPr>
          <w:rFonts w:ascii="Times New Roman" w:eastAsiaTheme="minorEastAsia" w:hAnsi="Times New Roman" w:cs="Times New Roman"/>
          <w:sz w:val="28"/>
          <w:szCs w:val="28"/>
        </w:rPr>
        <w:t>through</w:t>
      </w:r>
      <w:r w:rsidR="007E7D74">
        <w:rPr>
          <w:rFonts w:ascii="Times New Roman" w:eastAsiaTheme="minorEastAsia" w:hAnsi="Times New Roman" w:cs="Times New Roman"/>
          <w:sz w:val="28"/>
          <w:szCs w:val="28"/>
        </w:rPr>
        <w:t xml:space="preserve"> the 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>us</w:t>
      </w:r>
      <w:r w:rsidR="007E7D74">
        <w:rPr>
          <w:rFonts w:ascii="Times New Roman" w:eastAsiaTheme="minorEastAsia" w:hAnsi="Times New Roman" w:cs="Times New Roman"/>
          <w:sz w:val="28"/>
          <w:szCs w:val="28"/>
        </w:rPr>
        <w:t>e of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botnet</w:t>
      </w:r>
      <w:r w:rsidR="00600B30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w:r w:rsidR="00070907">
        <w:rPr>
          <w:rFonts w:ascii="Times New Roman" w:eastAsiaTheme="minorEastAsia" w:hAnsi="Times New Roman" w:cs="Times New Roman"/>
          <w:sz w:val="28"/>
          <w:szCs w:val="28"/>
        </w:rPr>
        <w:t>e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>xtortion</w:t>
      </w:r>
      <w:r w:rsidR="00070907">
        <w:rPr>
          <w:rFonts w:ascii="Times New Roman" w:eastAsiaTheme="minorEastAsia" w:hAnsi="Times New Roman" w:cs="Times New Roman"/>
          <w:sz w:val="28"/>
          <w:szCs w:val="28"/>
        </w:rPr>
        <w:t>ists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0B30">
        <w:rPr>
          <w:rFonts w:ascii="Times New Roman" w:eastAsiaTheme="minorEastAsia" w:hAnsi="Times New Roman" w:cs="Times New Roman"/>
          <w:sz w:val="28"/>
          <w:szCs w:val="28"/>
        </w:rPr>
        <w:t xml:space="preserve">are </w:t>
      </w:r>
      <w:r w:rsidR="007060D3" w:rsidRPr="00B75C0A">
        <w:rPr>
          <w:rFonts w:ascii="Times New Roman" w:eastAsiaTheme="minorEastAsia" w:hAnsi="Times New Roman" w:cs="Times New Roman"/>
          <w:sz w:val="28"/>
          <w:szCs w:val="28"/>
        </w:rPr>
        <w:t>using ransomware</w:t>
      </w:r>
      <w:r w:rsidR="00740D7A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70907">
        <w:rPr>
          <w:rFonts w:ascii="Times New Roman" w:eastAsiaTheme="minorEastAsia" w:hAnsi="Times New Roman" w:cs="Times New Roman"/>
          <w:sz w:val="28"/>
          <w:szCs w:val="28"/>
        </w:rPr>
        <w:t xml:space="preserve">To combat such </w:t>
      </w:r>
      <w:r w:rsidR="00070907">
        <w:rPr>
          <w:rFonts w:ascii="Times New Roman" w:eastAsiaTheme="minorEastAsia" w:hAnsi="Times New Roman" w:cs="Times New Roman"/>
          <w:sz w:val="28"/>
          <w:szCs w:val="28"/>
        </w:rPr>
        <w:lastRenderedPageBreak/>
        <w:t>forms of cybercrime, m</w:t>
      </w:r>
      <w:r w:rsidR="00740D7A" w:rsidRPr="00B75C0A">
        <w:rPr>
          <w:rFonts w:ascii="Times New Roman" w:eastAsiaTheme="minorEastAsia" w:hAnsi="Times New Roman" w:cs="Times New Roman"/>
          <w:sz w:val="28"/>
          <w:szCs w:val="28"/>
        </w:rPr>
        <w:t>utual legal assistan</w:t>
      </w:r>
      <w:r w:rsidR="00906695">
        <w:rPr>
          <w:rFonts w:ascii="Times New Roman" w:eastAsiaTheme="minorEastAsia" w:hAnsi="Times New Roman" w:cs="Times New Roman"/>
          <w:sz w:val="28"/>
          <w:szCs w:val="28"/>
        </w:rPr>
        <w:t>ce</w:t>
      </w:r>
      <w:bookmarkStart w:id="0" w:name="_GoBack"/>
      <w:bookmarkEnd w:id="0"/>
      <w:r w:rsidR="00740D7A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usin</w:t>
      </w:r>
      <w:r w:rsidR="00906695">
        <w:rPr>
          <w:rFonts w:ascii="Times New Roman" w:eastAsiaTheme="minorEastAsia" w:hAnsi="Times New Roman" w:cs="Times New Roman"/>
          <w:sz w:val="28"/>
          <w:szCs w:val="28"/>
        </w:rPr>
        <w:t xml:space="preserve">g the framework of the UNTOC </w:t>
      </w:r>
      <w:r w:rsidR="00906695">
        <w:rPr>
          <w:rFonts w:ascii="Times New Roman" w:eastAsiaTheme="minorEastAsia" w:hAnsi="Times New Roman" w:cs="Times New Roman" w:hint="eastAsia"/>
          <w:sz w:val="28"/>
          <w:szCs w:val="28"/>
        </w:rPr>
        <w:t>is</w:t>
      </w:r>
      <w:r w:rsidR="00740D7A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effective </w:t>
      </w:r>
      <w:r w:rsidR="00906695">
        <w:rPr>
          <w:rFonts w:ascii="Times New Roman" w:eastAsiaTheme="minorEastAsia" w:hAnsi="Times New Roman" w:cs="Times New Roman"/>
          <w:sz w:val="28"/>
          <w:szCs w:val="28"/>
        </w:rPr>
        <w:t>and necessary tool</w:t>
      </w:r>
      <w:r w:rsidR="00740D7A" w:rsidRPr="00B75C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BA0E30" w14:textId="77777777" w:rsidR="00740D7A" w:rsidRPr="00B75C0A" w:rsidRDefault="00740D7A" w:rsidP="00B75C0A">
      <w:pPr>
        <w:ind w:firstLine="840"/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>Japan is working more closely with the international community in efforts to further strengthen measures against crime</w:t>
      </w:r>
      <w:r w:rsidR="00EB555A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as a Party to the UNTOC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3BF3941" w14:textId="77777777" w:rsidR="00740D7A" w:rsidRPr="00B75C0A" w:rsidRDefault="00740D7A" w:rsidP="00B75C0A">
      <w:pPr>
        <w:ind w:firstLine="840"/>
        <w:rPr>
          <w:rFonts w:ascii="Times New Roman" w:eastAsiaTheme="minorEastAsia" w:hAnsi="Times New Roman" w:cs="Times New Roman"/>
          <w:sz w:val="28"/>
          <w:szCs w:val="28"/>
        </w:rPr>
      </w:pPr>
    </w:p>
    <w:p w14:paraId="117475A3" w14:textId="6B5008F2" w:rsidR="00EB555A" w:rsidRDefault="00740D7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0A11">
        <w:rPr>
          <w:rFonts w:ascii="Times New Roman" w:eastAsiaTheme="minorEastAsia" w:hAnsi="Times New Roman" w:cs="Times New Roman"/>
          <w:sz w:val="28"/>
          <w:szCs w:val="28"/>
        </w:rPr>
        <w:t>Mr. Chairperson,</w:t>
      </w:r>
    </w:p>
    <w:p w14:paraId="48CFF26D" w14:textId="77777777" w:rsidR="00A12A31" w:rsidRPr="00B75C0A" w:rsidRDefault="00A12A31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BD19AF3" w14:textId="33BE886A" w:rsidR="00446191" w:rsidRPr="00B75C0A" w:rsidRDefault="00EB55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ab/>
        <w:t xml:space="preserve">Japan would also like to </w:t>
      </w:r>
      <w:r w:rsidR="00B0382D">
        <w:rPr>
          <w:rFonts w:ascii="Times New Roman" w:eastAsiaTheme="minorEastAsia" w:hAnsi="Times New Roman" w:cs="Times New Roman"/>
          <w:sz w:val="28"/>
          <w:szCs w:val="28"/>
        </w:rPr>
        <w:t>touch on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the review mechanism </w:t>
      </w:r>
      <w:r w:rsidR="007210DF" w:rsidRPr="00B75C0A">
        <w:rPr>
          <w:rFonts w:ascii="Times New Roman" w:eastAsiaTheme="minorEastAsia" w:hAnsi="Times New Roman" w:cs="Times New Roman"/>
          <w:sz w:val="28"/>
          <w:szCs w:val="28"/>
        </w:rPr>
        <w:t>of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10DF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the 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>implementation</w:t>
      </w:r>
      <w:r w:rsidR="007210DF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of </w:t>
      </w:r>
      <w:r w:rsidR="00446191" w:rsidRPr="00B75C0A">
        <w:rPr>
          <w:rFonts w:ascii="Times New Roman" w:eastAsiaTheme="minorEastAsia" w:hAnsi="Times New Roman" w:cs="Times New Roman"/>
          <w:sz w:val="28"/>
          <w:szCs w:val="28"/>
        </w:rPr>
        <w:t>the UNTOC. The review mechanism must be most effective and less burdensome for practitioners to achieve the purpose of the UNTOC</w:t>
      </w:r>
      <w:r w:rsidR="00B0382D">
        <w:rPr>
          <w:rFonts w:ascii="Times New Roman" w:eastAsiaTheme="minorEastAsia" w:hAnsi="Times New Roman" w:cs="Times New Roman"/>
          <w:sz w:val="28"/>
          <w:szCs w:val="28"/>
        </w:rPr>
        <w:t xml:space="preserve"> enshrined in Article 1, which is</w:t>
      </w:r>
      <w:r w:rsidR="00446191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to promote international cooperation. </w:t>
      </w:r>
      <w:r w:rsidR="008710CA">
        <w:rPr>
          <w:rFonts w:ascii="Times New Roman" w:eastAsiaTheme="minorEastAsia" w:hAnsi="Times New Roman" w:cs="Times New Roman"/>
          <w:sz w:val="28"/>
          <w:szCs w:val="28"/>
        </w:rPr>
        <w:t xml:space="preserve">A fundamental element </w:t>
      </w:r>
      <w:r w:rsidR="00B0382D">
        <w:rPr>
          <w:rFonts w:ascii="Times New Roman" w:eastAsiaTheme="minorEastAsia" w:hAnsi="Times New Roman" w:cs="Times New Roman"/>
          <w:sz w:val="28"/>
          <w:szCs w:val="28"/>
        </w:rPr>
        <w:t>to promote</w:t>
      </w:r>
      <w:r w:rsidR="00446191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international cooperation is </w:t>
      </w:r>
      <w:r w:rsidR="008710CA">
        <w:rPr>
          <w:rFonts w:ascii="Times New Roman" w:eastAsiaTheme="minorEastAsia" w:hAnsi="Times New Roman" w:cs="Times New Roman"/>
          <w:sz w:val="28"/>
          <w:szCs w:val="28"/>
        </w:rPr>
        <w:t>for</w:t>
      </w:r>
      <w:r w:rsidR="00446191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law enforcement practitioner</w:t>
      </w:r>
      <w:r w:rsidR="00B0382D">
        <w:rPr>
          <w:rFonts w:ascii="Times New Roman" w:eastAsiaTheme="minorEastAsia" w:hAnsi="Times New Roman" w:cs="Times New Roman"/>
          <w:sz w:val="28"/>
          <w:szCs w:val="28"/>
        </w:rPr>
        <w:t>s,</w:t>
      </w:r>
      <w:r w:rsidR="00446191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such as a prosecutor</w:t>
      </w:r>
      <w:r w:rsidR="00B0382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46191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10CA">
        <w:rPr>
          <w:rFonts w:ascii="Times New Roman" w:eastAsiaTheme="minorEastAsia" w:hAnsi="Times New Roman" w:cs="Times New Roman"/>
          <w:sz w:val="28"/>
          <w:szCs w:val="28"/>
        </w:rPr>
        <w:t xml:space="preserve">to </w:t>
      </w:r>
      <w:r w:rsidR="00446191" w:rsidRPr="00B75C0A">
        <w:rPr>
          <w:rFonts w:ascii="Times New Roman" w:eastAsiaTheme="minorEastAsia" w:hAnsi="Times New Roman" w:cs="Times New Roman"/>
          <w:sz w:val="28"/>
          <w:szCs w:val="28"/>
        </w:rPr>
        <w:t>understand the domestic laws and criminal proceedings of partner countr</w:t>
      </w:r>
      <w:r w:rsidR="008710CA">
        <w:rPr>
          <w:rFonts w:ascii="Times New Roman" w:eastAsiaTheme="minorEastAsia" w:hAnsi="Times New Roman" w:cs="Times New Roman"/>
          <w:sz w:val="28"/>
          <w:szCs w:val="28"/>
        </w:rPr>
        <w:t>ies</w:t>
      </w:r>
      <w:r w:rsidR="00446191" w:rsidRPr="00B75C0A">
        <w:rPr>
          <w:rFonts w:ascii="Times New Roman" w:eastAsiaTheme="minorEastAsia" w:hAnsi="Times New Roman" w:cs="Times New Roman"/>
          <w:sz w:val="28"/>
          <w:szCs w:val="28"/>
        </w:rPr>
        <w:t>. Therefore, it is important to gather and share such information through the review mechanism.</w:t>
      </w:r>
    </w:p>
    <w:p w14:paraId="6519F3AF" w14:textId="7D938955" w:rsidR="006E592C" w:rsidRPr="00B75C0A" w:rsidRDefault="00446191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ab/>
      </w:r>
      <w:r w:rsidR="00C30C0B">
        <w:rPr>
          <w:rFonts w:ascii="Times New Roman" w:eastAsiaTheme="minorEastAsia" w:hAnsi="Times New Roman" w:cs="Times New Roman"/>
          <w:sz w:val="28"/>
          <w:szCs w:val="28"/>
        </w:rPr>
        <w:t>It is b</w:t>
      </w:r>
      <w:r w:rsidR="00615359" w:rsidRPr="00B75C0A">
        <w:rPr>
          <w:rFonts w:ascii="Times New Roman" w:eastAsiaTheme="minorEastAsia" w:hAnsi="Times New Roman" w:cs="Times New Roman"/>
          <w:sz w:val="28"/>
          <w:szCs w:val="28"/>
        </w:rPr>
        <w:t>ased on</w:t>
      </w:r>
      <w:r w:rsidR="009C5F8F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such</w:t>
      </w:r>
      <w:r w:rsidR="00615359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a</w:t>
      </w:r>
      <w:r w:rsidR="009C5F8F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viewpoint</w:t>
      </w:r>
      <w:r w:rsidR="00C30C0B">
        <w:rPr>
          <w:rFonts w:ascii="Times New Roman" w:eastAsiaTheme="minorEastAsia" w:hAnsi="Times New Roman" w:cs="Times New Roman"/>
          <w:sz w:val="28"/>
          <w:szCs w:val="28"/>
        </w:rPr>
        <w:t xml:space="preserve"> that</w:t>
      </w:r>
      <w:r w:rsidR="009C5F8F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Japan is proactively proposing </w:t>
      </w:r>
      <w:r w:rsidR="00E254E1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 w:rsidR="009C5F8F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mechanism that is most effective and less burdensome for practitioners </w:t>
      </w:r>
      <w:r w:rsidR="00501A52" w:rsidRPr="00B75C0A">
        <w:rPr>
          <w:rFonts w:ascii="Times New Roman" w:eastAsiaTheme="minorEastAsia" w:hAnsi="Times New Roman" w:cs="Times New Roman"/>
          <w:sz w:val="28"/>
          <w:szCs w:val="28"/>
        </w:rPr>
        <w:t>thus</w:t>
      </w:r>
      <w:r w:rsidR="009C5F8F"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far. </w:t>
      </w:r>
      <w:r w:rsidR="009E1EE1" w:rsidRPr="009E1EE1">
        <w:rPr>
          <w:rFonts w:ascii="Times New Roman" w:eastAsiaTheme="minorEastAsia" w:hAnsi="Times New Roman" w:cs="Times New Roman"/>
          <w:sz w:val="28"/>
          <w:szCs w:val="28"/>
        </w:rPr>
        <w:t xml:space="preserve">We are aware that certain delegations believe that the UNTOC review mechanism could be based on that of the UNCAC. </w:t>
      </w:r>
      <w:r w:rsidR="00906695">
        <w:rPr>
          <w:rFonts w:ascii="Times New Roman" w:eastAsiaTheme="minorEastAsia" w:hAnsi="Times New Roman" w:cs="Times New Roman" w:hint="eastAsia"/>
          <w:sz w:val="28"/>
          <w:szCs w:val="28"/>
        </w:rPr>
        <w:t xml:space="preserve">　</w:t>
      </w:r>
      <w:r w:rsidR="009E1EE1" w:rsidRPr="009E1EE1">
        <w:rPr>
          <w:rFonts w:ascii="Times New Roman" w:eastAsiaTheme="minorEastAsia" w:hAnsi="Times New Roman" w:cs="Times New Roman"/>
          <w:sz w:val="28"/>
          <w:szCs w:val="28"/>
        </w:rPr>
        <w:t>In our view, the scop</w:t>
      </w:r>
      <w:r w:rsidR="009E1EE1">
        <w:rPr>
          <w:rFonts w:ascii="Times New Roman" w:eastAsiaTheme="minorEastAsia" w:hAnsi="Times New Roman" w:cs="Times New Roman"/>
          <w:sz w:val="28"/>
          <w:szCs w:val="28"/>
        </w:rPr>
        <w:t xml:space="preserve">e of the UNTOC is </w:t>
      </w:r>
      <w:r w:rsidR="009E1EE1" w:rsidRPr="009E1EE1">
        <w:rPr>
          <w:rFonts w:ascii="Times New Roman" w:eastAsiaTheme="minorEastAsia" w:hAnsi="Times New Roman" w:cs="Times New Roman"/>
          <w:sz w:val="28"/>
          <w:szCs w:val="28"/>
        </w:rPr>
        <w:t>different from that of the UNCAC</w:t>
      </w:r>
    </w:p>
    <w:p w14:paraId="1F8CB977" w14:textId="77777777" w:rsidR="009E1EE1" w:rsidRDefault="009E1EE1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C940B0C" w14:textId="62A4CAF4" w:rsidR="00A12A31" w:rsidRDefault="00A12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Mr. Chairperson,</w:t>
      </w:r>
    </w:p>
    <w:p w14:paraId="0678C832" w14:textId="77777777" w:rsidR="00A12A31" w:rsidRPr="00B75C0A" w:rsidRDefault="00A12A31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09EAFDD" w14:textId="135FC658" w:rsidR="00DC29EC" w:rsidRPr="00B75C0A" w:rsidRDefault="00DC29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ab/>
      </w:r>
      <w:r w:rsidR="00B457A5">
        <w:rPr>
          <w:rFonts w:ascii="Times New Roman" w:eastAsiaTheme="minorEastAsia" w:hAnsi="Times New Roman" w:cs="Times New Roman"/>
          <w:sz w:val="28"/>
          <w:szCs w:val="28"/>
        </w:rPr>
        <w:t>To conclude, w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e </w:t>
      </w:r>
      <w:r w:rsidR="00B457A5">
        <w:rPr>
          <w:rFonts w:ascii="Times New Roman" w:eastAsiaTheme="minorEastAsia" w:hAnsi="Times New Roman" w:cs="Times New Roman"/>
          <w:sz w:val="28"/>
          <w:szCs w:val="28"/>
        </w:rPr>
        <w:t xml:space="preserve">would like to 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emphasize the importance of the UNODC as </w:t>
      </w:r>
      <w:r w:rsidR="0092502E">
        <w:rPr>
          <w:rFonts w:ascii="Times New Roman" w:eastAsiaTheme="minorEastAsia" w:hAnsi="Times New Roman" w:cs="Times New Roman"/>
          <w:sz w:val="28"/>
          <w:szCs w:val="28"/>
        </w:rPr>
        <w:t xml:space="preserve">an imperative instrument 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>to prevent and combat transnational organize crime</w:t>
      </w:r>
      <w:r w:rsidR="0092502E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75C0A">
        <w:rPr>
          <w:rFonts w:ascii="Times New Roman" w:eastAsiaTheme="minorEastAsia" w:hAnsi="Times New Roman" w:cs="Times New Roman"/>
          <w:sz w:val="28"/>
          <w:szCs w:val="28"/>
        </w:rPr>
        <w:t xml:space="preserve"> including cybercrime.</w:t>
      </w:r>
    </w:p>
    <w:p w14:paraId="02CD862F" w14:textId="77777777" w:rsidR="006E592C" w:rsidRPr="00B75C0A" w:rsidRDefault="00DC29EC" w:rsidP="00B75C0A">
      <w:pPr>
        <w:ind w:firstLine="840"/>
        <w:rPr>
          <w:rFonts w:ascii="Times New Roman" w:eastAsiaTheme="minorEastAsia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>Thank you very much for your kind attention.</w:t>
      </w:r>
    </w:p>
    <w:p w14:paraId="5B92429B" w14:textId="5C48E214" w:rsidR="00A55AC5" w:rsidRPr="00B75C0A" w:rsidRDefault="00501A52" w:rsidP="00B75C0A">
      <w:pPr>
        <w:jc w:val="right"/>
        <w:rPr>
          <w:rFonts w:ascii="Times New Roman" w:hAnsi="Times New Roman" w:cs="Times New Roman"/>
          <w:sz w:val="28"/>
          <w:szCs w:val="28"/>
        </w:rPr>
      </w:pPr>
      <w:r w:rsidRPr="00B75C0A">
        <w:rPr>
          <w:rFonts w:ascii="Times New Roman" w:eastAsiaTheme="minorEastAsia" w:hAnsi="Times New Roman" w:cs="Times New Roman"/>
          <w:sz w:val="28"/>
          <w:szCs w:val="28"/>
        </w:rPr>
        <w:t>(END)</w:t>
      </w:r>
    </w:p>
    <w:sectPr w:rsidR="00A55AC5" w:rsidRPr="00B75C0A" w:rsidSect="003D0A11">
      <w:pgSz w:w="11900" w:h="16840"/>
      <w:pgMar w:top="1985" w:right="1701" w:bottom="1701" w:left="1701" w:header="851" w:footer="992" w:gutter="0"/>
      <w:cols w:space="720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D16D3" w14:textId="77777777" w:rsidR="00211B98" w:rsidRDefault="00211B98">
      <w:r>
        <w:separator/>
      </w:r>
    </w:p>
  </w:endnote>
  <w:endnote w:type="continuationSeparator" w:id="0">
    <w:p w14:paraId="5F9B8B71" w14:textId="77777777" w:rsidR="00211B98" w:rsidRDefault="002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38A3E" w14:textId="77777777" w:rsidR="00211B98" w:rsidRDefault="00211B98">
      <w:r>
        <w:separator/>
      </w:r>
    </w:p>
  </w:footnote>
  <w:footnote w:type="continuationSeparator" w:id="0">
    <w:p w14:paraId="3641E1B1" w14:textId="77777777" w:rsidR="00211B98" w:rsidRDefault="0021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C5"/>
    <w:rsid w:val="00070907"/>
    <w:rsid w:val="000F5723"/>
    <w:rsid w:val="00145BEB"/>
    <w:rsid w:val="00211B98"/>
    <w:rsid w:val="00296DF5"/>
    <w:rsid w:val="002C0697"/>
    <w:rsid w:val="002D4162"/>
    <w:rsid w:val="00330754"/>
    <w:rsid w:val="00364C17"/>
    <w:rsid w:val="0038781A"/>
    <w:rsid w:val="003D0A11"/>
    <w:rsid w:val="00421C96"/>
    <w:rsid w:val="00446191"/>
    <w:rsid w:val="004E7FAC"/>
    <w:rsid w:val="00501A52"/>
    <w:rsid w:val="00534A2B"/>
    <w:rsid w:val="00600B30"/>
    <w:rsid w:val="00615359"/>
    <w:rsid w:val="006E592C"/>
    <w:rsid w:val="007060D3"/>
    <w:rsid w:val="007210DF"/>
    <w:rsid w:val="00740D7A"/>
    <w:rsid w:val="00742EC3"/>
    <w:rsid w:val="007624B8"/>
    <w:rsid w:val="00796670"/>
    <w:rsid w:val="007E7D74"/>
    <w:rsid w:val="008710CA"/>
    <w:rsid w:val="008E59CE"/>
    <w:rsid w:val="00906695"/>
    <w:rsid w:val="00911E41"/>
    <w:rsid w:val="00915F35"/>
    <w:rsid w:val="0092502E"/>
    <w:rsid w:val="009C5F8F"/>
    <w:rsid w:val="009E1EE1"/>
    <w:rsid w:val="00A12A31"/>
    <w:rsid w:val="00A55AC5"/>
    <w:rsid w:val="00A73DEA"/>
    <w:rsid w:val="00AA41A7"/>
    <w:rsid w:val="00AB1E7A"/>
    <w:rsid w:val="00B0382D"/>
    <w:rsid w:val="00B457A5"/>
    <w:rsid w:val="00B75C0A"/>
    <w:rsid w:val="00C30C0B"/>
    <w:rsid w:val="00C57269"/>
    <w:rsid w:val="00CB072C"/>
    <w:rsid w:val="00CE639D"/>
    <w:rsid w:val="00D15B80"/>
    <w:rsid w:val="00D57C66"/>
    <w:rsid w:val="00DC194F"/>
    <w:rsid w:val="00DC29EC"/>
    <w:rsid w:val="00DF3FFD"/>
    <w:rsid w:val="00E254E1"/>
    <w:rsid w:val="00EA7BAA"/>
    <w:rsid w:val="00EB555A"/>
    <w:rsid w:val="00F070F1"/>
    <w:rsid w:val="00F31A33"/>
    <w:rsid w:val="00F54D87"/>
    <w:rsid w:val="00F94511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65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character" w:customStyle="1" w:styleId="a5">
    <w:name w:val="リンク"/>
    <w:rPr>
      <w:color w:val="0000FF"/>
      <w:u w:val="single" w:color="0000FF"/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styleId="a6">
    <w:name w:val="header"/>
    <w:basedOn w:val="a"/>
    <w:link w:val="a7"/>
    <w:uiPriority w:val="99"/>
    <w:unhideWhenUsed/>
    <w:rsid w:val="00421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1C96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421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C96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421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C9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styleId="ac">
    <w:name w:val="annotation reference"/>
    <w:basedOn w:val="a0"/>
    <w:uiPriority w:val="99"/>
    <w:semiHidden/>
    <w:unhideWhenUsed/>
    <w:rsid w:val="003878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81A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38781A"/>
    <w:rPr>
      <w:rFonts w:ascii="Century" w:eastAsia="Century" w:hAnsi="Century" w:cs="Century"/>
      <w:color w:val="000000"/>
      <w:kern w:val="2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8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781A"/>
    <w:rPr>
      <w:rFonts w:ascii="Century" w:eastAsia="Century" w:hAnsi="Century" w:cs="Century"/>
      <w:b/>
      <w:bCs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character" w:customStyle="1" w:styleId="a5">
    <w:name w:val="リンク"/>
    <w:rPr>
      <w:color w:val="0000FF"/>
      <w:u w:val="single" w:color="0000FF"/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styleId="a6">
    <w:name w:val="header"/>
    <w:basedOn w:val="a"/>
    <w:link w:val="a7"/>
    <w:uiPriority w:val="99"/>
    <w:unhideWhenUsed/>
    <w:rsid w:val="00421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1C96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421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C96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421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C9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styleId="ac">
    <w:name w:val="annotation reference"/>
    <w:basedOn w:val="a0"/>
    <w:uiPriority w:val="99"/>
    <w:semiHidden/>
    <w:unhideWhenUsed/>
    <w:rsid w:val="003878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81A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38781A"/>
    <w:rPr>
      <w:rFonts w:ascii="Century" w:eastAsia="Century" w:hAnsi="Century" w:cs="Century"/>
      <w:color w:val="000000"/>
      <w:kern w:val="2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8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781A"/>
    <w:rPr>
      <w:rFonts w:ascii="Century" w:eastAsia="Century" w:hAnsi="Century" w:cs="Century"/>
      <w:b/>
      <w:bCs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TAKAKO</dc:creator>
  <cp:lastModifiedBy>情報通信課</cp:lastModifiedBy>
  <cp:revision>9</cp:revision>
  <dcterms:created xsi:type="dcterms:W3CDTF">2018-05-16T09:05:00Z</dcterms:created>
  <dcterms:modified xsi:type="dcterms:W3CDTF">2018-05-24T12:36:00Z</dcterms:modified>
</cp:coreProperties>
</file>