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BD769" w14:textId="17CEF576" w:rsidR="008A1CAE" w:rsidRPr="00B70621" w:rsidRDefault="007533F6" w:rsidP="004A5F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27</w:t>
      </w:r>
      <w:r w:rsidR="009949E3">
        <w:rPr>
          <w:rFonts w:hint="eastAsia"/>
          <w:sz w:val="28"/>
          <w:szCs w:val="28"/>
        </w:rPr>
        <w:t>th</w:t>
      </w:r>
      <w:r w:rsidR="00F7278B" w:rsidRPr="00B70621">
        <w:rPr>
          <w:rFonts w:hint="eastAsia"/>
          <w:sz w:val="28"/>
          <w:szCs w:val="28"/>
        </w:rPr>
        <w:t xml:space="preserve"> Session of the Commission </w:t>
      </w:r>
      <w:r w:rsidR="00F4420E" w:rsidRPr="00B70621">
        <w:rPr>
          <w:rFonts w:hint="eastAsia"/>
          <w:sz w:val="28"/>
          <w:szCs w:val="28"/>
        </w:rPr>
        <w:t xml:space="preserve">on </w:t>
      </w:r>
      <w:r w:rsidR="00F7278B" w:rsidRPr="00B70621">
        <w:rPr>
          <w:rFonts w:hint="eastAsia"/>
          <w:sz w:val="28"/>
          <w:szCs w:val="28"/>
        </w:rPr>
        <w:t>Crime Prevention and Criminal Justice</w:t>
      </w:r>
    </w:p>
    <w:p w14:paraId="3493C24B" w14:textId="77777777" w:rsidR="00F7278B" w:rsidRPr="00B70621" w:rsidRDefault="00F7278B" w:rsidP="004A5F97">
      <w:pPr>
        <w:jc w:val="left"/>
        <w:rPr>
          <w:sz w:val="28"/>
          <w:szCs w:val="28"/>
        </w:rPr>
      </w:pPr>
    </w:p>
    <w:p w14:paraId="2391877F" w14:textId="77777777" w:rsidR="00F7278B" w:rsidRPr="00B70621" w:rsidRDefault="009949E3" w:rsidP="004A5F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Statement by Mr. Keisuke Senta</w:t>
      </w:r>
    </w:p>
    <w:p w14:paraId="2107DB38" w14:textId="77777777" w:rsidR="00F7278B" w:rsidRPr="00B70621" w:rsidRDefault="00F7278B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UN</w:t>
      </w:r>
      <w:r w:rsidR="003D7911" w:rsidRPr="00B70621">
        <w:rPr>
          <w:rFonts w:hint="eastAsia"/>
          <w:sz w:val="28"/>
          <w:szCs w:val="28"/>
        </w:rPr>
        <w:t>A</w:t>
      </w:r>
      <w:r w:rsidRPr="00B70621">
        <w:rPr>
          <w:rFonts w:hint="eastAsia"/>
          <w:sz w:val="28"/>
          <w:szCs w:val="28"/>
        </w:rPr>
        <w:t>FEI Director</w:t>
      </w:r>
    </w:p>
    <w:p w14:paraId="4571C324" w14:textId="77777777" w:rsidR="00F7278B" w:rsidRPr="00B70621" w:rsidRDefault="00F7278B" w:rsidP="004A5F97">
      <w:pPr>
        <w:jc w:val="left"/>
        <w:rPr>
          <w:sz w:val="28"/>
          <w:szCs w:val="28"/>
        </w:rPr>
      </w:pPr>
    </w:p>
    <w:p w14:paraId="38582714" w14:textId="0D9EF1A6" w:rsidR="00E3154C" w:rsidRPr="00B70621" w:rsidRDefault="00BA28C2" w:rsidP="004A5F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Agenda item 6</w:t>
      </w:r>
      <w:r w:rsidR="00E3154C" w:rsidRPr="00B70621">
        <w:rPr>
          <w:rFonts w:hint="eastAsia"/>
          <w:sz w:val="28"/>
          <w:szCs w:val="28"/>
        </w:rPr>
        <w:t xml:space="preserve"> : Integration and coordination of efforts by </w:t>
      </w:r>
      <w:r w:rsidR="00F4420E" w:rsidRPr="00B70621">
        <w:rPr>
          <w:rFonts w:hint="eastAsia"/>
          <w:sz w:val="28"/>
          <w:szCs w:val="28"/>
        </w:rPr>
        <w:t>the</w:t>
      </w:r>
      <w:r w:rsidR="00FB3788">
        <w:rPr>
          <w:rFonts w:hint="eastAsia"/>
          <w:sz w:val="28"/>
          <w:szCs w:val="28"/>
        </w:rPr>
        <w:t xml:space="preserve">　</w:t>
      </w:r>
      <w:r w:rsidR="00E3154C" w:rsidRPr="00B70621">
        <w:rPr>
          <w:rFonts w:hint="eastAsia"/>
          <w:sz w:val="28"/>
          <w:szCs w:val="28"/>
        </w:rPr>
        <w:t xml:space="preserve">United Nations Office on Drugs and Crime and Member States in the field of crime prevention and criminal justice.  </w:t>
      </w:r>
    </w:p>
    <w:p w14:paraId="28DFEC6E" w14:textId="77777777" w:rsidR="00F7278B" w:rsidRPr="00B70621" w:rsidRDefault="00F7278B" w:rsidP="004A5F97">
      <w:pPr>
        <w:ind w:firstLineChars="600" w:firstLine="1680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(e) : Other activities in support of the work of the UNODC, in particular activities of the United Nations </w:t>
      </w:r>
      <w:r w:rsidRPr="00B70621">
        <w:rPr>
          <w:sz w:val="28"/>
          <w:szCs w:val="28"/>
        </w:rPr>
        <w:t>crime prevention and criminal justice programme</w:t>
      </w:r>
      <w:r w:rsidRPr="00B70621">
        <w:rPr>
          <w:rFonts w:hint="eastAsia"/>
          <w:sz w:val="28"/>
          <w:szCs w:val="28"/>
        </w:rPr>
        <w:t xml:space="preserve"> network, non-governmental organizations and other bodies.</w:t>
      </w:r>
    </w:p>
    <w:p w14:paraId="317DFA59" w14:textId="77777777" w:rsidR="00F7278B" w:rsidRPr="00B70621" w:rsidRDefault="00F7278B" w:rsidP="004A5F97">
      <w:pPr>
        <w:jc w:val="left"/>
        <w:rPr>
          <w:sz w:val="28"/>
          <w:szCs w:val="28"/>
        </w:rPr>
      </w:pPr>
    </w:p>
    <w:p w14:paraId="48F9FFA0" w14:textId="77777777" w:rsidR="00F7278B" w:rsidRPr="00B70621" w:rsidRDefault="00F7278B" w:rsidP="004A5F97">
      <w:pPr>
        <w:jc w:val="left"/>
        <w:rPr>
          <w:sz w:val="28"/>
          <w:szCs w:val="28"/>
        </w:rPr>
      </w:pPr>
    </w:p>
    <w:p w14:paraId="39D0680E" w14:textId="2A04A1BF" w:rsidR="00AF1C3A" w:rsidRDefault="00F7278B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Thank you, Mr.</w:t>
      </w:r>
      <w:r w:rsidR="00FB3788">
        <w:rPr>
          <w:rFonts w:hint="eastAsia"/>
          <w:sz w:val="28"/>
          <w:szCs w:val="28"/>
        </w:rPr>
        <w:t>/Madam</w:t>
      </w:r>
      <w:r w:rsidRPr="00B70621">
        <w:rPr>
          <w:rFonts w:hint="eastAsia"/>
          <w:sz w:val="28"/>
          <w:szCs w:val="28"/>
        </w:rPr>
        <w:t xml:space="preserve"> Chair,</w:t>
      </w:r>
    </w:p>
    <w:p w14:paraId="0B34AD24" w14:textId="77777777" w:rsidR="00AF1C3A" w:rsidRPr="00B70621" w:rsidRDefault="00AF1C3A" w:rsidP="004A5F97">
      <w:pPr>
        <w:jc w:val="left"/>
        <w:rPr>
          <w:sz w:val="28"/>
          <w:szCs w:val="28"/>
        </w:rPr>
      </w:pPr>
    </w:p>
    <w:p w14:paraId="12868265" w14:textId="7F710527" w:rsidR="00CE118A" w:rsidRDefault="00417EC3" w:rsidP="00CE118A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a pleasure to have this opportunity to update the Commission on </w:t>
      </w:r>
      <w:r w:rsidR="00AF1C3A">
        <w:rPr>
          <w:rFonts w:hint="eastAsia"/>
          <w:sz w:val="28"/>
          <w:szCs w:val="28"/>
        </w:rPr>
        <w:t>U</w:t>
      </w:r>
      <w:r w:rsidR="002418FD" w:rsidRPr="00B70621">
        <w:rPr>
          <w:rFonts w:hint="eastAsia"/>
          <w:sz w:val="28"/>
          <w:szCs w:val="28"/>
        </w:rPr>
        <w:t>NAFEI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recent activities. As you know UNAFEI</w:t>
      </w:r>
      <w:r w:rsidR="002418FD" w:rsidRPr="00B70621">
        <w:rPr>
          <w:rFonts w:hint="eastAsia"/>
          <w:sz w:val="28"/>
          <w:szCs w:val="28"/>
        </w:rPr>
        <w:t xml:space="preserve"> is </w:t>
      </w:r>
      <w:r w:rsidR="002418FD" w:rsidRPr="00B70621">
        <w:rPr>
          <w:sz w:val="28"/>
          <w:szCs w:val="28"/>
        </w:rPr>
        <w:t>a</w:t>
      </w:r>
      <w:r w:rsidR="001D791B">
        <w:rPr>
          <w:rFonts w:hint="eastAsia"/>
          <w:sz w:val="28"/>
          <w:szCs w:val="28"/>
        </w:rPr>
        <w:t>n</w:t>
      </w:r>
      <w:r w:rsidR="001D791B">
        <w:rPr>
          <w:sz w:val="28"/>
          <w:szCs w:val="28"/>
        </w:rPr>
        <w:t xml:space="preserve"> institute</w:t>
      </w:r>
      <w:r w:rsidR="001D791B">
        <w:rPr>
          <w:rFonts w:hint="eastAsia"/>
          <w:sz w:val="28"/>
          <w:szCs w:val="28"/>
        </w:rPr>
        <w:t xml:space="preserve"> </w:t>
      </w:r>
      <w:r w:rsidR="002418FD" w:rsidRPr="00B70621">
        <w:rPr>
          <w:sz w:val="28"/>
          <w:szCs w:val="28"/>
        </w:rPr>
        <w:t>established in 1962 by agreement between the United Natio</w:t>
      </w:r>
      <w:r w:rsidR="001D791B">
        <w:rPr>
          <w:sz w:val="28"/>
          <w:szCs w:val="28"/>
        </w:rPr>
        <w:t>ns and the Government of Japan</w:t>
      </w:r>
      <w:r w:rsidR="001D791B">
        <w:rPr>
          <w:rFonts w:hint="eastAsia"/>
          <w:sz w:val="28"/>
          <w:szCs w:val="28"/>
        </w:rPr>
        <w:t xml:space="preserve"> </w:t>
      </w:r>
      <w:r w:rsidR="002418FD" w:rsidRPr="00B70621">
        <w:rPr>
          <w:sz w:val="28"/>
          <w:szCs w:val="28"/>
        </w:rPr>
        <w:t>with the aim of promoting the sound development of criminal justice systems and mutual cooperation</w:t>
      </w:r>
      <w:r w:rsidR="002418FD" w:rsidRPr="00B70621">
        <w:rPr>
          <w:rFonts w:hint="eastAsia"/>
          <w:sz w:val="28"/>
          <w:szCs w:val="28"/>
        </w:rPr>
        <w:t>.</w:t>
      </w:r>
    </w:p>
    <w:p w14:paraId="6FD758C7" w14:textId="77777777" w:rsidR="00CE118A" w:rsidRDefault="00CE118A" w:rsidP="00CE118A">
      <w:pPr>
        <w:ind w:firstLineChars="303" w:firstLine="848"/>
        <w:jc w:val="left"/>
        <w:rPr>
          <w:sz w:val="28"/>
          <w:szCs w:val="28"/>
        </w:rPr>
      </w:pPr>
      <w:bookmarkStart w:id="0" w:name="_GoBack"/>
      <w:bookmarkEnd w:id="0"/>
    </w:p>
    <w:p w14:paraId="3375C939" w14:textId="51C51B54" w:rsidR="00CE118A" w:rsidRPr="00CE118A" w:rsidRDefault="00CE118A" w:rsidP="00CE118A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In the last October, UNAFEI has just moved to the new facility in Akishima-city from Fuchu-city where we have been</w:t>
      </w:r>
      <w:r w:rsidR="001D791B">
        <w:rPr>
          <w:rFonts w:hint="eastAsia"/>
          <w:sz w:val="28"/>
          <w:szCs w:val="28"/>
        </w:rPr>
        <w:t xml:space="preserve"> operating</w:t>
      </w:r>
      <w:r>
        <w:rPr>
          <w:rFonts w:hint="eastAsia"/>
          <w:sz w:val="28"/>
          <w:szCs w:val="28"/>
        </w:rPr>
        <w:t xml:space="preserve"> since 1982</w:t>
      </w:r>
      <w:r w:rsidR="001D791B">
        <w:rPr>
          <w:rFonts w:hint="eastAsia"/>
          <w:sz w:val="28"/>
          <w:szCs w:val="28"/>
        </w:rPr>
        <w:t>. I would like to invite those who are intended to visit our brand new building</w:t>
      </w:r>
      <w:r>
        <w:rPr>
          <w:rFonts w:hint="eastAsia"/>
          <w:sz w:val="28"/>
          <w:szCs w:val="28"/>
        </w:rPr>
        <w:t>.</w:t>
      </w:r>
    </w:p>
    <w:p w14:paraId="306C4E3E" w14:textId="77777777" w:rsidR="00FB3788" w:rsidRDefault="00FB3788" w:rsidP="004A5F97">
      <w:pPr>
        <w:ind w:firstLineChars="303" w:firstLine="848"/>
        <w:jc w:val="left"/>
        <w:rPr>
          <w:sz w:val="28"/>
          <w:szCs w:val="28"/>
        </w:rPr>
      </w:pPr>
    </w:p>
    <w:p w14:paraId="7EE2FF90" w14:textId="4BB48C63" w:rsidR="00E579C1" w:rsidRDefault="002418FD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 </w:t>
      </w:r>
      <w:r w:rsidR="0093239B">
        <w:rPr>
          <w:rFonts w:hint="eastAsia"/>
          <w:sz w:val="28"/>
          <w:szCs w:val="28"/>
        </w:rPr>
        <w:t xml:space="preserve">As a </w:t>
      </w:r>
      <w:r w:rsidR="00F7278B" w:rsidRPr="00B70621">
        <w:rPr>
          <w:rFonts w:hint="eastAsia"/>
          <w:sz w:val="28"/>
          <w:szCs w:val="28"/>
        </w:rPr>
        <w:t>United Nation</w:t>
      </w:r>
      <w:r w:rsidR="00F4420E" w:rsidRPr="00B70621">
        <w:rPr>
          <w:rFonts w:hint="eastAsia"/>
          <w:sz w:val="28"/>
          <w:szCs w:val="28"/>
        </w:rPr>
        <w:t>s</w:t>
      </w:r>
      <w:r w:rsidR="00F7278B" w:rsidRPr="00B70621">
        <w:rPr>
          <w:rFonts w:hint="eastAsia"/>
          <w:sz w:val="28"/>
          <w:szCs w:val="28"/>
        </w:rPr>
        <w:t xml:space="preserve"> Crime Prevention and Criminal Justice Programme Network Institute, UNAFEI </w:t>
      </w:r>
      <w:r w:rsidR="001D791B">
        <w:rPr>
          <w:rFonts w:hint="eastAsia"/>
          <w:sz w:val="28"/>
          <w:szCs w:val="28"/>
        </w:rPr>
        <w:t xml:space="preserve">and JICA has been supporting the UN programme </w:t>
      </w:r>
      <w:r w:rsidR="00F4420E" w:rsidRPr="00B70621">
        <w:rPr>
          <w:rFonts w:hint="eastAsia"/>
          <w:sz w:val="28"/>
          <w:szCs w:val="28"/>
        </w:rPr>
        <w:t>primarily by</w:t>
      </w:r>
      <w:r w:rsidRPr="00B70621">
        <w:rPr>
          <w:rFonts w:hint="eastAsia"/>
          <w:sz w:val="28"/>
          <w:szCs w:val="28"/>
        </w:rPr>
        <w:t xml:space="preserve"> providing </w:t>
      </w:r>
      <w:r w:rsidR="00F7278B" w:rsidRPr="00B70621">
        <w:rPr>
          <w:rFonts w:hint="eastAsia"/>
          <w:sz w:val="28"/>
          <w:szCs w:val="28"/>
        </w:rPr>
        <w:t>training courses and seminars for criminal justice personnel</w:t>
      </w:r>
      <w:r w:rsidR="00E579C1">
        <w:rPr>
          <w:rFonts w:hint="eastAsia"/>
          <w:sz w:val="28"/>
          <w:szCs w:val="28"/>
        </w:rPr>
        <w:t xml:space="preserve">. </w:t>
      </w:r>
    </w:p>
    <w:p w14:paraId="460266CE" w14:textId="77777777" w:rsidR="00FB3788" w:rsidRDefault="00FB3788" w:rsidP="004A5F97">
      <w:pPr>
        <w:ind w:firstLineChars="303" w:firstLine="848"/>
        <w:jc w:val="left"/>
        <w:rPr>
          <w:sz w:val="28"/>
          <w:szCs w:val="28"/>
        </w:rPr>
      </w:pPr>
    </w:p>
    <w:p w14:paraId="65732E12" w14:textId="77777777" w:rsidR="00AF1C3A" w:rsidRDefault="00E579C1" w:rsidP="004A5F97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In selecting the themes of its courses and seminars, UNAFEI matches the needs of the participating countries with </w:t>
      </w:r>
      <w:r>
        <w:rPr>
          <w:rFonts w:hint="eastAsia"/>
          <w:sz w:val="28"/>
          <w:szCs w:val="28"/>
        </w:rPr>
        <w:lastRenderedPageBreak/>
        <w:t>the priority areas of the United Nations Crime Prevention and Criminal Justice Programme, as identified by the General Assembly, the Economic and Social Council</w:t>
      </w:r>
      <w:r w:rsidR="008F6561">
        <w:rPr>
          <w:rFonts w:hint="eastAsia"/>
          <w:sz w:val="28"/>
          <w:szCs w:val="28"/>
        </w:rPr>
        <w:t>, and the Commission.</w:t>
      </w:r>
    </w:p>
    <w:p w14:paraId="0FC4D896" w14:textId="77777777" w:rsidR="00EA2695" w:rsidRDefault="00EA2695" w:rsidP="00AC1D6F">
      <w:pPr>
        <w:jc w:val="left"/>
        <w:rPr>
          <w:sz w:val="28"/>
          <w:szCs w:val="28"/>
        </w:rPr>
      </w:pPr>
    </w:p>
    <w:p w14:paraId="015E3C2F" w14:textId="5552C195" w:rsidR="00EA2695" w:rsidRDefault="00EA2695" w:rsidP="00EA2695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In 2018, the themes of UNAFEI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international training programmes are the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Countermeasures against Illicit Drug Related Crimes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Criminal Justice Response to Crimes Motivated by Intolerance or Discrimination.</w:t>
      </w:r>
      <w:r>
        <w:rPr>
          <w:sz w:val="28"/>
          <w:szCs w:val="28"/>
        </w:rPr>
        <w:t>”</w:t>
      </w:r>
    </w:p>
    <w:p w14:paraId="520E2CB3" w14:textId="77777777" w:rsidR="00AC1D6F" w:rsidRDefault="00AC1D6F" w:rsidP="00EA2695">
      <w:pPr>
        <w:ind w:firstLineChars="303" w:firstLine="848"/>
        <w:jc w:val="left"/>
        <w:rPr>
          <w:sz w:val="28"/>
          <w:szCs w:val="28"/>
        </w:rPr>
      </w:pPr>
    </w:p>
    <w:p w14:paraId="04D5AAE5" w14:textId="7F47C3FB" w:rsidR="00AC1D6F" w:rsidRDefault="00AC1D6F" w:rsidP="00EA2695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In 2019, the themes of UNAFEI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international training programmes are the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Countermeasures against Trafficking in Persons and Smuggling of Migrants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Treatment of Offenders to Prevent Reoffending and Facilitate Social Inclusion.</w:t>
      </w:r>
      <w:r>
        <w:rPr>
          <w:sz w:val="28"/>
          <w:szCs w:val="28"/>
        </w:rPr>
        <w:t>”</w:t>
      </w:r>
    </w:p>
    <w:p w14:paraId="17378874" w14:textId="77777777" w:rsidR="00EA2695" w:rsidRPr="007638F2" w:rsidRDefault="00EA2695" w:rsidP="00EA2695">
      <w:pPr>
        <w:ind w:firstLineChars="303" w:firstLine="848"/>
        <w:jc w:val="left"/>
        <w:rPr>
          <w:sz w:val="28"/>
          <w:szCs w:val="28"/>
        </w:rPr>
      </w:pPr>
    </w:p>
    <w:p w14:paraId="487A9884" w14:textId="12A46587" w:rsidR="00EA2695" w:rsidRDefault="00AC1D6F" w:rsidP="00EA2695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The 2019</w:t>
      </w:r>
      <w:r w:rsidR="00EA2695">
        <w:rPr>
          <w:rFonts w:hint="eastAsia"/>
          <w:sz w:val="28"/>
          <w:szCs w:val="28"/>
        </w:rPr>
        <w:t xml:space="preserve"> UNAFEI Flyer is available in this conference room.</w:t>
      </w:r>
    </w:p>
    <w:p w14:paraId="0E5099E3" w14:textId="77777777" w:rsidR="00EA2695" w:rsidRPr="00EA2695" w:rsidRDefault="00EA2695" w:rsidP="004A5F97">
      <w:pPr>
        <w:ind w:firstLineChars="303" w:firstLine="848"/>
        <w:jc w:val="left"/>
        <w:rPr>
          <w:sz w:val="28"/>
          <w:szCs w:val="28"/>
        </w:rPr>
      </w:pPr>
    </w:p>
    <w:p w14:paraId="55D32D0C" w14:textId="3E16293E" w:rsidR="005C67F4" w:rsidRPr="00EA2695" w:rsidRDefault="00EA2695" w:rsidP="00EA2695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 w:rsidR="000D0805" w:rsidRPr="00B70621">
        <w:rPr>
          <w:rFonts w:hint="eastAsia"/>
          <w:sz w:val="28"/>
          <w:szCs w:val="28"/>
        </w:rPr>
        <w:t xml:space="preserve">he outcome of each training course and seminar is shared not only </w:t>
      </w:r>
      <w:r w:rsidR="004317D3" w:rsidRPr="00B70621">
        <w:rPr>
          <w:rFonts w:hint="eastAsia"/>
          <w:sz w:val="28"/>
          <w:szCs w:val="28"/>
        </w:rPr>
        <w:t xml:space="preserve">with the course </w:t>
      </w:r>
      <w:r w:rsidR="000D0805" w:rsidRPr="00B70621">
        <w:rPr>
          <w:rFonts w:hint="eastAsia"/>
          <w:sz w:val="28"/>
          <w:szCs w:val="28"/>
        </w:rPr>
        <w:t xml:space="preserve">participants but also </w:t>
      </w:r>
      <w:r w:rsidR="004317D3" w:rsidRPr="00B70621">
        <w:rPr>
          <w:rFonts w:hint="eastAsia"/>
          <w:sz w:val="28"/>
          <w:szCs w:val="28"/>
        </w:rPr>
        <w:t xml:space="preserve">with criminal justice practitioners </w:t>
      </w:r>
      <w:r w:rsidR="000D0805" w:rsidRPr="00B70621">
        <w:rPr>
          <w:rFonts w:hint="eastAsia"/>
          <w:sz w:val="28"/>
          <w:szCs w:val="28"/>
        </w:rPr>
        <w:t xml:space="preserve">around the world through </w:t>
      </w:r>
      <w:r w:rsidR="004317D3" w:rsidRPr="00B70621">
        <w:rPr>
          <w:rFonts w:hint="eastAsia"/>
          <w:sz w:val="28"/>
          <w:szCs w:val="28"/>
        </w:rPr>
        <w:t xml:space="preserve">the </w:t>
      </w:r>
      <w:r w:rsidR="000D0805" w:rsidRPr="00B70621">
        <w:rPr>
          <w:rFonts w:hint="eastAsia"/>
          <w:sz w:val="28"/>
          <w:szCs w:val="28"/>
        </w:rPr>
        <w:t>publi</w:t>
      </w:r>
      <w:r w:rsidR="004317D3" w:rsidRPr="00B70621">
        <w:rPr>
          <w:rFonts w:hint="eastAsia"/>
          <w:sz w:val="28"/>
          <w:szCs w:val="28"/>
        </w:rPr>
        <w:t>cation of the</w:t>
      </w:r>
      <w:r w:rsidR="000D0805" w:rsidRPr="00B70621">
        <w:rPr>
          <w:rFonts w:hint="eastAsia"/>
          <w:sz w:val="28"/>
          <w:szCs w:val="28"/>
        </w:rPr>
        <w:t xml:space="preserve"> </w:t>
      </w:r>
      <w:r w:rsidR="000D0805" w:rsidRPr="00B70621">
        <w:rPr>
          <w:sz w:val="28"/>
          <w:szCs w:val="28"/>
        </w:rPr>
        <w:t>“</w:t>
      </w:r>
      <w:r w:rsidR="000D0805" w:rsidRPr="00B70621">
        <w:rPr>
          <w:rFonts w:hint="eastAsia"/>
          <w:sz w:val="28"/>
          <w:szCs w:val="28"/>
        </w:rPr>
        <w:t>Resource Material Series</w:t>
      </w:r>
      <w:r w:rsidR="000D0805" w:rsidRPr="00B70621">
        <w:rPr>
          <w:sz w:val="28"/>
          <w:szCs w:val="28"/>
        </w:rPr>
        <w:t>”</w:t>
      </w:r>
      <w:r w:rsidR="001D791B">
        <w:rPr>
          <w:rFonts w:hint="eastAsia"/>
          <w:sz w:val="28"/>
          <w:szCs w:val="28"/>
        </w:rPr>
        <w:t>, which you can obtain by accessing our website, www.unafei.or.jp/english/</w:t>
      </w:r>
    </w:p>
    <w:p w14:paraId="461E5929" w14:textId="77777777" w:rsidR="00D60317" w:rsidRPr="00B70621" w:rsidRDefault="00D60317" w:rsidP="004A5F97">
      <w:pPr>
        <w:ind w:firstLineChars="350" w:firstLine="980"/>
        <w:jc w:val="left"/>
        <w:rPr>
          <w:sz w:val="28"/>
          <w:szCs w:val="28"/>
        </w:rPr>
      </w:pPr>
    </w:p>
    <w:p w14:paraId="154F6186" w14:textId="6A5A357B" w:rsidR="0020568A" w:rsidRPr="00B70621" w:rsidRDefault="0020568A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Mr. </w:t>
      </w:r>
      <w:r w:rsidR="00FB3788">
        <w:rPr>
          <w:rFonts w:hint="eastAsia"/>
          <w:sz w:val="28"/>
          <w:szCs w:val="28"/>
        </w:rPr>
        <w:t xml:space="preserve">/Madam </w:t>
      </w:r>
      <w:r w:rsidRPr="00B70621">
        <w:rPr>
          <w:rFonts w:hint="eastAsia"/>
          <w:sz w:val="28"/>
          <w:szCs w:val="28"/>
        </w:rPr>
        <w:t>Chair,</w:t>
      </w:r>
    </w:p>
    <w:p w14:paraId="215D0D2D" w14:textId="7F627E8C" w:rsidR="00AD6AAD" w:rsidRDefault="003F7A3C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O</w:t>
      </w:r>
      <w:r w:rsidR="005D7E8C" w:rsidRPr="00B70621">
        <w:rPr>
          <w:rFonts w:hint="eastAsia"/>
          <w:sz w:val="28"/>
          <w:szCs w:val="28"/>
        </w:rPr>
        <w:t>ne theme to which UNAFEI attach</w:t>
      </w:r>
      <w:r w:rsidRPr="00B70621">
        <w:rPr>
          <w:rFonts w:hint="eastAsia"/>
          <w:sz w:val="28"/>
          <w:szCs w:val="28"/>
        </w:rPr>
        <w:t>es</w:t>
      </w:r>
      <w:r w:rsidR="005D7E8C" w:rsidRPr="00B70621">
        <w:rPr>
          <w:rFonts w:hint="eastAsia"/>
          <w:sz w:val="28"/>
          <w:szCs w:val="28"/>
        </w:rPr>
        <w:t xml:space="preserve"> </w:t>
      </w:r>
      <w:r w:rsidRPr="00B70621">
        <w:rPr>
          <w:rFonts w:hint="eastAsia"/>
          <w:sz w:val="28"/>
          <w:szCs w:val="28"/>
        </w:rPr>
        <w:t xml:space="preserve">particular </w:t>
      </w:r>
      <w:r w:rsidR="005D7E8C" w:rsidRPr="00B70621">
        <w:rPr>
          <w:sz w:val="28"/>
          <w:szCs w:val="28"/>
        </w:rPr>
        <w:t>importance</w:t>
      </w:r>
      <w:r w:rsidR="005D7E8C" w:rsidRPr="00B70621">
        <w:rPr>
          <w:rFonts w:hint="eastAsia"/>
          <w:sz w:val="28"/>
          <w:szCs w:val="28"/>
        </w:rPr>
        <w:t xml:space="preserve"> is countermeasure</w:t>
      </w:r>
      <w:r w:rsidR="00B673E1" w:rsidRPr="00B70621">
        <w:rPr>
          <w:rFonts w:hint="eastAsia"/>
          <w:sz w:val="28"/>
          <w:szCs w:val="28"/>
        </w:rPr>
        <w:t>s</w:t>
      </w:r>
      <w:r w:rsidR="005D7E8C" w:rsidRPr="00B70621">
        <w:rPr>
          <w:rFonts w:hint="eastAsia"/>
          <w:sz w:val="28"/>
          <w:szCs w:val="28"/>
        </w:rPr>
        <w:t xml:space="preserve"> against corruption.</w:t>
      </w:r>
      <w:r w:rsidR="00667AE7" w:rsidRPr="00B70621">
        <w:rPr>
          <w:rFonts w:hint="eastAsia"/>
          <w:sz w:val="28"/>
          <w:szCs w:val="28"/>
        </w:rPr>
        <w:t xml:space="preserve"> </w:t>
      </w:r>
      <w:r w:rsidR="00335E23" w:rsidRPr="00B70621">
        <w:rPr>
          <w:rFonts w:hint="eastAsia"/>
          <w:sz w:val="28"/>
          <w:szCs w:val="28"/>
        </w:rPr>
        <w:t>During the previous fis</w:t>
      </w:r>
      <w:r w:rsidR="003D6628">
        <w:rPr>
          <w:rFonts w:hint="eastAsia"/>
          <w:sz w:val="28"/>
          <w:szCs w:val="28"/>
        </w:rPr>
        <w:t>cal year, UNAFEI organized two</w:t>
      </w:r>
      <w:r w:rsidR="00335E23" w:rsidRPr="00B70621">
        <w:rPr>
          <w:rFonts w:hint="eastAsia"/>
          <w:sz w:val="28"/>
          <w:szCs w:val="28"/>
        </w:rPr>
        <w:t xml:space="preserve"> </w:t>
      </w:r>
      <w:r w:rsidR="003D6628">
        <w:rPr>
          <w:rFonts w:hint="eastAsia"/>
          <w:sz w:val="28"/>
          <w:szCs w:val="28"/>
        </w:rPr>
        <w:t>anti-corruption t</w:t>
      </w:r>
      <w:r w:rsidR="00AC1D6F">
        <w:rPr>
          <w:rFonts w:hint="eastAsia"/>
          <w:sz w:val="28"/>
          <w:szCs w:val="28"/>
        </w:rPr>
        <w:t>raining programmes. From November to December 2017</w:t>
      </w:r>
      <w:r w:rsidR="00335E23" w:rsidRPr="00B70621">
        <w:rPr>
          <w:rFonts w:hint="eastAsia"/>
          <w:sz w:val="28"/>
          <w:szCs w:val="28"/>
        </w:rPr>
        <w:t xml:space="preserve">, UNAFEI held </w:t>
      </w:r>
      <w:r w:rsidR="00AD6AAD" w:rsidRPr="00B70621">
        <w:rPr>
          <w:rFonts w:hint="eastAsia"/>
          <w:sz w:val="28"/>
          <w:szCs w:val="28"/>
        </w:rPr>
        <w:t>the</w:t>
      </w:r>
      <w:r w:rsidR="003D6628">
        <w:rPr>
          <w:rFonts w:hint="eastAsia"/>
          <w:sz w:val="28"/>
          <w:szCs w:val="28"/>
        </w:rPr>
        <w:t xml:space="preserve"> </w:t>
      </w:r>
      <w:r w:rsidR="00AC1D6F">
        <w:rPr>
          <w:rFonts w:hint="eastAsia"/>
          <w:sz w:val="28"/>
          <w:szCs w:val="28"/>
        </w:rPr>
        <w:t>20</w:t>
      </w:r>
      <w:r w:rsidR="00AD6AAD" w:rsidRPr="00B70621">
        <w:rPr>
          <w:sz w:val="28"/>
          <w:szCs w:val="28"/>
        </w:rPr>
        <w:t>th UNAFEI UNCAC T</w:t>
      </w:r>
      <w:r w:rsidR="00AD6AAD" w:rsidRPr="00B70621">
        <w:rPr>
          <w:rFonts w:hint="eastAsia"/>
          <w:sz w:val="28"/>
          <w:szCs w:val="28"/>
        </w:rPr>
        <w:t>raining Programme</w:t>
      </w:r>
      <w:r w:rsidR="000D0805" w:rsidRPr="00B70621">
        <w:rPr>
          <w:rFonts w:hint="eastAsia"/>
          <w:sz w:val="28"/>
          <w:szCs w:val="28"/>
        </w:rPr>
        <w:t xml:space="preserve">, </w:t>
      </w:r>
      <w:r w:rsidR="000D0805" w:rsidRPr="00B70621">
        <w:rPr>
          <w:sz w:val="28"/>
          <w:szCs w:val="28"/>
        </w:rPr>
        <w:t>which</w:t>
      </w:r>
      <w:r w:rsidR="004317D3" w:rsidRPr="00B70621">
        <w:rPr>
          <w:rFonts w:hint="eastAsia"/>
          <w:sz w:val="28"/>
          <w:szCs w:val="28"/>
        </w:rPr>
        <w:t xml:space="preserve"> </w:t>
      </w:r>
      <w:r w:rsidR="003D6628">
        <w:rPr>
          <w:rFonts w:hint="eastAsia"/>
          <w:sz w:val="28"/>
          <w:szCs w:val="28"/>
        </w:rPr>
        <w:t xml:space="preserve">focused on </w:t>
      </w:r>
      <w:r w:rsidR="00653ED9">
        <w:rPr>
          <w:rFonts w:hint="eastAsia"/>
          <w:sz w:val="28"/>
          <w:szCs w:val="28"/>
        </w:rPr>
        <w:t>e</w:t>
      </w:r>
      <w:r w:rsidR="003D6628">
        <w:rPr>
          <w:rFonts w:hint="eastAsia"/>
          <w:sz w:val="28"/>
          <w:szCs w:val="28"/>
        </w:rPr>
        <w:t xml:space="preserve">ffective </w:t>
      </w:r>
      <w:r w:rsidR="00AC1D6F">
        <w:rPr>
          <w:rFonts w:hint="eastAsia"/>
          <w:sz w:val="28"/>
          <w:szCs w:val="28"/>
        </w:rPr>
        <w:t>measures to investigate the proceed of corruption crimes</w:t>
      </w:r>
      <w:r w:rsidR="00C81671" w:rsidRPr="00B70621">
        <w:rPr>
          <w:rFonts w:hint="eastAsia"/>
          <w:sz w:val="28"/>
          <w:szCs w:val="28"/>
        </w:rPr>
        <w:t xml:space="preserve">. </w:t>
      </w:r>
      <w:r w:rsidR="00AD6AAD" w:rsidRPr="00B70621">
        <w:rPr>
          <w:rFonts w:hint="eastAsia"/>
          <w:sz w:val="28"/>
          <w:szCs w:val="28"/>
        </w:rPr>
        <w:t>This six week tr</w:t>
      </w:r>
      <w:r w:rsidR="00D4396E">
        <w:rPr>
          <w:rFonts w:hint="eastAsia"/>
          <w:sz w:val="28"/>
          <w:szCs w:val="28"/>
        </w:rPr>
        <w:t>aining course was attended by 28</w:t>
      </w:r>
      <w:r w:rsidR="00AD6AAD" w:rsidRPr="00B70621">
        <w:rPr>
          <w:rFonts w:hint="eastAsia"/>
          <w:sz w:val="28"/>
          <w:szCs w:val="28"/>
        </w:rPr>
        <w:t xml:space="preserve"> participants from overseas and Japan.</w:t>
      </w:r>
      <w:r w:rsidR="00C81671" w:rsidRPr="00B70621">
        <w:rPr>
          <w:rFonts w:hint="eastAsia"/>
          <w:sz w:val="28"/>
          <w:szCs w:val="28"/>
        </w:rPr>
        <w:t xml:space="preserve"> </w:t>
      </w:r>
    </w:p>
    <w:p w14:paraId="3D39AF3D" w14:textId="77777777" w:rsidR="00EA2695" w:rsidRDefault="00EA2695" w:rsidP="00D4396E">
      <w:pPr>
        <w:jc w:val="left"/>
        <w:rPr>
          <w:sz w:val="28"/>
          <w:szCs w:val="28"/>
        </w:rPr>
      </w:pPr>
    </w:p>
    <w:p w14:paraId="5018ACFF" w14:textId="77777777" w:rsidR="00D4396E" w:rsidRDefault="00F87177" w:rsidP="004A5F97">
      <w:pPr>
        <w:ind w:firstLineChars="303" w:firstLine="848"/>
        <w:jc w:val="left"/>
        <w:rPr>
          <w:sz w:val="28"/>
          <w:szCs w:val="28"/>
        </w:rPr>
      </w:pPr>
      <w:r>
        <w:rPr>
          <w:sz w:val="28"/>
          <w:szCs w:val="28"/>
        </w:rPr>
        <w:t>In</w:t>
      </w:r>
      <w:r w:rsidR="00D4396E">
        <w:rPr>
          <w:rFonts w:hint="eastAsia"/>
          <w:sz w:val="28"/>
          <w:szCs w:val="28"/>
        </w:rPr>
        <w:t xml:space="preserve"> October 2017</w:t>
      </w:r>
      <w:r w:rsidR="004A5F72" w:rsidRPr="00B70621">
        <w:rPr>
          <w:rFonts w:hint="eastAsia"/>
          <w:sz w:val="28"/>
          <w:szCs w:val="28"/>
        </w:rPr>
        <w:t xml:space="preserve">, UNAFEI </w:t>
      </w:r>
      <w:r w:rsidR="00653ED9">
        <w:rPr>
          <w:rFonts w:hint="eastAsia"/>
          <w:sz w:val="28"/>
          <w:szCs w:val="28"/>
        </w:rPr>
        <w:t>co-</w:t>
      </w:r>
      <w:r w:rsidR="004A5F72" w:rsidRPr="00B70621">
        <w:rPr>
          <w:rFonts w:hint="eastAsia"/>
          <w:sz w:val="28"/>
          <w:szCs w:val="28"/>
        </w:rPr>
        <w:t xml:space="preserve">hosted a </w:t>
      </w:r>
      <w:r w:rsidR="00775F74">
        <w:rPr>
          <w:rFonts w:hint="eastAsia"/>
          <w:sz w:val="28"/>
          <w:szCs w:val="28"/>
        </w:rPr>
        <w:t xml:space="preserve">regional seminar </w:t>
      </w:r>
      <w:r w:rsidR="00D4396E">
        <w:rPr>
          <w:rFonts w:hint="eastAsia"/>
          <w:sz w:val="28"/>
          <w:szCs w:val="28"/>
        </w:rPr>
        <w:t>in Hanoi, Vietnam</w:t>
      </w:r>
      <w:r w:rsidRPr="00B70621">
        <w:rPr>
          <w:sz w:val="28"/>
          <w:szCs w:val="28"/>
        </w:rPr>
        <w:t xml:space="preserve"> </w:t>
      </w:r>
      <w:r w:rsidR="00BB1DFF" w:rsidRPr="00B70621">
        <w:rPr>
          <w:sz w:val="28"/>
          <w:szCs w:val="28"/>
        </w:rPr>
        <w:t>which</w:t>
      </w:r>
      <w:r w:rsidR="00BB1DFF" w:rsidRPr="00B70621">
        <w:rPr>
          <w:rFonts w:hint="eastAsia"/>
          <w:sz w:val="28"/>
          <w:szCs w:val="28"/>
        </w:rPr>
        <w:t xml:space="preserve"> </w:t>
      </w:r>
      <w:r w:rsidR="00BB1DFF">
        <w:rPr>
          <w:rFonts w:hint="eastAsia"/>
          <w:sz w:val="28"/>
          <w:szCs w:val="28"/>
        </w:rPr>
        <w:t xml:space="preserve">focused on </w:t>
      </w:r>
      <w:r w:rsidR="00D4396E">
        <w:rPr>
          <w:rFonts w:hint="eastAsia"/>
          <w:sz w:val="28"/>
          <w:szCs w:val="28"/>
        </w:rPr>
        <w:t>best practices in anti-corruption. This was the eleve</w:t>
      </w:r>
      <w:r w:rsidR="00775F74">
        <w:rPr>
          <w:rFonts w:hint="eastAsia"/>
          <w:sz w:val="28"/>
          <w:szCs w:val="28"/>
        </w:rPr>
        <w:t>n</w:t>
      </w:r>
      <w:r w:rsidR="004A5F72" w:rsidRPr="00B70621">
        <w:rPr>
          <w:rFonts w:hint="eastAsia"/>
          <w:sz w:val="28"/>
          <w:szCs w:val="28"/>
        </w:rPr>
        <w:t xml:space="preserve">th annual seminar on </w:t>
      </w:r>
      <w:r w:rsidR="004A5F72" w:rsidRPr="00B70621">
        <w:rPr>
          <w:sz w:val="28"/>
          <w:szCs w:val="28"/>
        </w:rPr>
        <w:t>“</w:t>
      </w:r>
      <w:r w:rsidR="004A5F72" w:rsidRPr="00B70621">
        <w:rPr>
          <w:rFonts w:hint="eastAsia"/>
          <w:sz w:val="28"/>
          <w:szCs w:val="28"/>
        </w:rPr>
        <w:t xml:space="preserve">Good Governance for </w:t>
      </w:r>
      <w:r w:rsidR="004A5F72" w:rsidRPr="00B70621">
        <w:rPr>
          <w:rFonts w:hint="eastAsia"/>
          <w:sz w:val="28"/>
          <w:szCs w:val="28"/>
        </w:rPr>
        <w:lastRenderedPageBreak/>
        <w:t>Southeast Asian Countries</w:t>
      </w:r>
      <w:r w:rsidR="004A5F72" w:rsidRPr="00B70621">
        <w:rPr>
          <w:sz w:val="28"/>
          <w:szCs w:val="28"/>
        </w:rPr>
        <w:t>”</w:t>
      </w:r>
      <w:r w:rsidR="00C81671" w:rsidRPr="00B70621">
        <w:rPr>
          <w:rFonts w:hint="eastAsia"/>
          <w:sz w:val="28"/>
          <w:szCs w:val="28"/>
        </w:rPr>
        <w:t xml:space="preserve">. </w:t>
      </w:r>
      <w:r w:rsidR="00972315" w:rsidRPr="00B70621">
        <w:rPr>
          <w:rFonts w:hint="eastAsia"/>
          <w:sz w:val="28"/>
          <w:szCs w:val="28"/>
        </w:rPr>
        <w:t xml:space="preserve">The </w:t>
      </w:r>
      <w:r w:rsidR="00C81671" w:rsidRPr="00B70621">
        <w:rPr>
          <w:rFonts w:hint="eastAsia"/>
          <w:sz w:val="28"/>
          <w:szCs w:val="28"/>
        </w:rPr>
        <w:t>seminar was conduc</w:t>
      </w:r>
      <w:r>
        <w:rPr>
          <w:rFonts w:hint="eastAsia"/>
          <w:sz w:val="28"/>
          <w:szCs w:val="28"/>
        </w:rPr>
        <w:t xml:space="preserve">ted as a joint effort by UNAFEI and </w:t>
      </w:r>
      <w:r w:rsidR="00D4396E">
        <w:rPr>
          <w:rFonts w:hint="eastAsia"/>
          <w:sz w:val="28"/>
          <w:szCs w:val="28"/>
        </w:rPr>
        <w:t>the Supreme People</w:t>
      </w:r>
      <w:r w:rsidR="00D4396E">
        <w:rPr>
          <w:sz w:val="28"/>
          <w:szCs w:val="28"/>
        </w:rPr>
        <w:t>’</w:t>
      </w:r>
      <w:r w:rsidR="00D4396E">
        <w:rPr>
          <w:rFonts w:hint="eastAsia"/>
          <w:sz w:val="28"/>
          <w:szCs w:val="28"/>
        </w:rPr>
        <w:t>s Procuracy of Vietnam (SPP)</w:t>
      </w:r>
      <w:r w:rsidR="00D4396E">
        <w:rPr>
          <w:sz w:val="28"/>
          <w:szCs w:val="28"/>
        </w:rPr>
        <w:t xml:space="preserve">. </w:t>
      </w:r>
      <w:r w:rsidR="00D4396E">
        <w:rPr>
          <w:rFonts w:hint="eastAsia"/>
          <w:sz w:val="28"/>
          <w:szCs w:val="28"/>
        </w:rPr>
        <w:t>Eighteen</w:t>
      </w:r>
      <w:r w:rsidR="00950394" w:rsidRPr="00B70621">
        <w:rPr>
          <w:rFonts w:hint="eastAsia"/>
          <w:sz w:val="28"/>
          <w:szCs w:val="28"/>
        </w:rPr>
        <w:t xml:space="preserve"> criminal </w:t>
      </w:r>
      <w:r w:rsidR="003F7A3C" w:rsidRPr="00B70621">
        <w:rPr>
          <w:rFonts w:hint="eastAsia"/>
          <w:sz w:val="28"/>
          <w:szCs w:val="28"/>
        </w:rPr>
        <w:t>j</w:t>
      </w:r>
      <w:r w:rsidR="00D4396E">
        <w:rPr>
          <w:rFonts w:hint="eastAsia"/>
          <w:sz w:val="28"/>
          <w:szCs w:val="28"/>
        </w:rPr>
        <w:t>ustice officials from 9</w:t>
      </w:r>
      <w:r w:rsidR="00950394" w:rsidRPr="00B70621">
        <w:rPr>
          <w:rFonts w:hint="eastAsia"/>
          <w:sz w:val="28"/>
          <w:szCs w:val="28"/>
        </w:rPr>
        <w:t xml:space="preserve"> Southeast </w:t>
      </w:r>
      <w:r w:rsidR="00667AE7" w:rsidRPr="00B70621">
        <w:rPr>
          <w:rFonts w:hint="eastAsia"/>
          <w:sz w:val="28"/>
          <w:szCs w:val="28"/>
        </w:rPr>
        <w:t xml:space="preserve">Asian </w:t>
      </w:r>
      <w:r w:rsidR="00950394" w:rsidRPr="00B70621">
        <w:rPr>
          <w:rFonts w:hint="eastAsia"/>
          <w:sz w:val="28"/>
          <w:szCs w:val="28"/>
        </w:rPr>
        <w:t>countries</w:t>
      </w:r>
      <w:r>
        <w:rPr>
          <w:sz w:val="28"/>
          <w:szCs w:val="28"/>
        </w:rPr>
        <w:t xml:space="preserve"> attended the seminar</w:t>
      </w:r>
      <w:r w:rsidR="00950394" w:rsidRPr="00B70621">
        <w:rPr>
          <w:rFonts w:hint="eastAsia"/>
          <w:sz w:val="28"/>
          <w:szCs w:val="28"/>
        </w:rPr>
        <w:t xml:space="preserve">. I would like </w:t>
      </w:r>
      <w:r w:rsidR="00667AE7" w:rsidRPr="00B70621">
        <w:rPr>
          <w:rFonts w:hint="eastAsia"/>
          <w:sz w:val="28"/>
          <w:szCs w:val="28"/>
        </w:rPr>
        <w:t xml:space="preserve">to </w:t>
      </w:r>
      <w:r w:rsidR="00950394" w:rsidRPr="00B70621">
        <w:rPr>
          <w:rFonts w:hint="eastAsia"/>
          <w:sz w:val="28"/>
          <w:szCs w:val="28"/>
        </w:rPr>
        <w:t xml:space="preserve">take this opportunity to express my deepest gratitude to the </w:t>
      </w:r>
      <w:r w:rsidR="00950394" w:rsidRPr="00B70621">
        <w:rPr>
          <w:sz w:val="28"/>
          <w:szCs w:val="28"/>
        </w:rPr>
        <w:t>government</w:t>
      </w:r>
      <w:r w:rsidR="00D4396E">
        <w:rPr>
          <w:rFonts w:hint="eastAsia"/>
          <w:sz w:val="28"/>
          <w:szCs w:val="28"/>
        </w:rPr>
        <w:t xml:space="preserve"> of Vietnam</w:t>
      </w:r>
      <w:r w:rsidR="00775F74">
        <w:rPr>
          <w:rFonts w:hint="eastAsia"/>
          <w:sz w:val="28"/>
          <w:szCs w:val="28"/>
        </w:rPr>
        <w:t xml:space="preserve">, especially to </w:t>
      </w:r>
      <w:r>
        <w:rPr>
          <w:sz w:val="28"/>
          <w:szCs w:val="28"/>
        </w:rPr>
        <w:t xml:space="preserve">the </w:t>
      </w:r>
      <w:r w:rsidR="00D4396E">
        <w:rPr>
          <w:rFonts w:hint="eastAsia"/>
          <w:sz w:val="28"/>
          <w:szCs w:val="28"/>
        </w:rPr>
        <w:t>SPP for their</w:t>
      </w:r>
    </w:p>
    <w:p w14:paraId="09CF335E" w14:textId="5DB1826F" w:rsidR="00950394" w:rsidRPr="00B70621" w:rsidRDefault="00950394" w:rsidP="00D4396E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tremendous contribution and support </w:t>
      </w:r>
      <w:r w:rsidR="00F87177">
        <w:rPr>
          <w:sz w:val="28"/>
          <w:szCs w:val="28"/>
        </w:rPr>
        <w:t>for</w:t>
      </w:r>
      <w:r w:rsidR="00F87177" w:rsidRPr="00B70621">
        <w:rPr>
          <w:rFonts w:hint="eastAsia"/>
          <w:sz w:val="28"/>
          <w:szCs w:val="28"/>
        </w:rPr>
        <w:t xml:space="preserve"> </w:t>
      </w:r>
      <w:r w:rsidRPr="00B70621">
        <w:rPr>
          <w:rFonts w:hint="eastAsia"/>
          <w:sz w:val="28"/>
          <w:szCs w:val="28"/>
        </w:rPr>
        <w:t>the success of the seminar.</w:t>
      </w:r>
    </w:p>
    <w:p w14:paraId="6CF26394" w14:textId="77777777" w:rsidR="00F7278B" w:rsidRDefault="00C81671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 </w:t>
      </w:r>
      <w:r w:rsidR="004A5F72" w:rsidRPr="00B70621">
        <w:rPr>
          <w:rFonts w:hint="eastAsia"/>
          <w:sz w:val="28"/>
          <w:szCs w:val="28"/>
        </w:rPr>
        <w:t xml:space="preserve"> </w:t>
      </w:r>
      <w:r w:rsidR="00335E23" w:rsidRPr="00B70621">
        <w:rPr>
          <w:rFonts w:hint="eastAsia"/>
          <w:sz w:val="28"/>
          <w:szCs w:val="28"/>
        </w:rPr>
        <w:t xml:space="preserve"> </w:t>
      </w:r>
      <w:r w:rsidR="005D7E8C" w:rsidRPr="00B70621">
        <w:rPr>
          <w:rFonts w:hint="eastAsia"/>
          <w:sz w:val="28"/>
          <w:szCs w:val="28"/>
        </w:rPr>
        <w:t xml:space="preserve"> </w:t>
      </w:r>
    </w:p>
    <w:p w14:paraId="79911478" w14:textId="77777777" w:rsidR="007638F2" w:rsidRPr="00B70621" w:rsidRDefault="007638F2" w:rsidP="004A5F97">
      <w:pPr>
        <w:jc w:val="left"/>
        <w:rPr>
          <w:sz w:val="28"/>
          <w:szCs w:val="28"/>
        </w:rPr>
      </w:pPr>
    </w:p>
    <w:p w14:paraId="29E31B14" w14:textId="2DD6F68C" w:rsidR="00A46BB2" w:rsidRDefault="0020568A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 xml:space="preserve">Mr. </w:t>
      </w:r>
      <w:r w:rsidR="005C67F4">
        <w:rPr>
          <w:rFonts w:hint="eastAsia"/>
          <w:sz w:val="28"/>
          <w:szCs w:val="28"/>
        </w:rPr>
        <w:t>/Madam</w:t>
      </w:r>
      <w:r w:rsidR="00653ED9">
        <w:rPr>
          <w:rFonts w:hint="eastAsia"/>
          <w:sz w:val="28"/>
          <w:szCs w:val="28"/>
        </w:rPr>
        <w:t xml:space="preserve"> </w:t>
      </w:r>
      <w:r w:rsidRPr="00B70621">
        <w:rPr>
          <w:rFonts w:hint="eastAsia"/>
          <w:sz w:val="28"/>
          <w:szCs w:val="28"/>
        </w:rPr>
        <w:t>Chair,</w:t>
      </w:r>
    </w:p>
    <w:p w14:paraId="0892A0EA" w14:textId="77777777" w:rsidR="00E91B2E" w:rsidRDefault="00FC0039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UNAFEI has played an active part in past United Nations Congresses, including the coordination and planning of workshop</w:t>
      </w:r>
      <w:r w:rsidR="00A90FA5" w:rsidRPr="00B70621">
        <w:rPr>
          <w:rFonts w:hint="eastAsia"/>
          <w:sz w:val="28"/>
          <w:szCs w:val="28"/>
        </w:rPr>
        <w:t>s</w:t>
      </w:r>
      <w:r w:rsidRPr="00B70621">
        <w:rPr>
          <w:rFonts w:hint="eastAsia"/>
          <w:sz w:val="28"/>
          <w:szCs w:val="28"/>
        </w:rPr>
        <w:t xml:space="preserve">. UNAFEI organized and coordinated workshops at </w:t>
      </w:r>
      <w:r w:rsidR="00A90FA5" w:rsidRPr="00B70621">
        <w:rPr>
          <w:rFonts w:hint="eastAsia"/>
          <w:sz w:val="28"/>
          <w:szCs w:val="28"/>
        </w:rPr>
        <w:t xml:space="preserve">the </w:t>
      </w:r>
      <w:r w:rsidR="00BB1DFF">
        <w:rPr>
          <w:rFonts w:hint="eastAsia"/>
          <w:sz w:val="28"/>
          <w:szCs w:val="28"/>
        </w:rPr>
        <w:t xml:space="preserve">Tenth, Eleventh, </w:t>
      </w:r>
      <w:r w:rsidRPr="00B70621">
        <w:rPr>
          <w:rFonts w:hint="eastAsia"/>
          <w:sz w:val="28"/>
          <w:szCs w:val="28"/>
        </w:rPr>
        <w:t>Twelfth</w:t>
      </w:r>
      <w:r w:rsidR="00BB1DFF">
        <w:rPr>
          <w:rFonts w:hint="eastAsia"/>
          <w:sz w:val="28"/>
          <w:szCs w:val="28"/>
        </w:rPr>
        <w:t xml:space="preserve"> and Thirteenth</w:t>
      </w:r>
      <w:r w:rsidRPr="00B70621">
        <w:rPr>
          <w:rFonts w:hint="eastAsia"/>
          <w:sz w:val="28"/>
          <w:szCs w:val="28"/>
        </w:rPr>
        <w:t xml:space="preserve"> Congresses. At the Tenth Congress, held in Vienna in 2000, our workshop addressed </w:t>
      </w:r>
      <w:r w:rsidRPr="00B70621">
        <w:rPr>
          <w:sz w:val="28"/>
          <w:szCs w:val="28"/>
        </w:rPr>
        <w:t>“</w:t>
      </w:r>
      <w:r w:rsidRPr="00B70621">
        <w:rPr>
          <w:rFonts w:hint="eastAsia"/>
          <w:sz w:val="28"/>
          <w:szCs w:val="28"/>
        </w:rPr>
        <w:t>Crimes Related to the Computer Network</w:t>
      </w:r>
      <w:r w:rsidRPr="00B70621">
        <w:rPr>
          <w:sz w:val="28"/>
          <w:szCs w:val="28"/>
        </w:rPr>
        <w:t>”</w:t>
      </w:r>
      <w:r w:rsidRPr="00B70621">
        <w:rPr>
          <w:rFonts w:hint="eastAsia"/>
          <w:sz w:val="28"/>
          <w:szCs w:val="28"/>
        </w:rPr>
        <w:t xml:space="preserve">. At the Eleventh Congress, held in Bangkok in 2005, the topic addressed </w:t>
      </w:r>
      <w:r w:rsidRPr="00B70621">
        <w:rPr>
          <w:sz w:val="28"/>
          <w:szCs w:val="28"/>
        </w:rPr>
        <w:t>“</w:t>
      </w:r>
      <w:r w:rsidRPr="00B70621">
        <w:rPr>
          <w:rFonts w:hint="eastAsia"/>
          <w:sz w:val="28"/>
          <w:szCs w:val="28"/>
        </w:rPr>
        <w:t>Measures to Combat Economic Crime</w:t>
      </w:r>
      <w:r w:rsidRPr="00B70621">
        <w:rPr>
          <w:sz w:val="28"/>
          <w:szCs w:val="28"/>
        </w:rPr>
        <w:t>”</w:t>
      </w:r>
      <w:r w:rsidRPr="00B70621">
        <w:rPr>
          <w:rFonts w:hint="eastAsia"/>
          <w:sz w:val="28"/>
          <w:szCs w:val="28"/>
        </w:rPr>
        <w:t>, including Money-laundering</w:t>
      </w:r>
      <w:r w:rsidRPr="00B70621">
        <w:rPr>
          <w:sz w:val="28"/>
          <w:szCs w:val="28"/>
        </w:rPr>
        <w:t>”</w:t>
      </w:r>
      <w:r w:rsidR="00972315" w:rsidRPr="00B70621">
        <w:rPr>
          <w:rFonts w:hint="eastAsia"/>
          <w:sz w:val="28"/>
          <w:szCs w:val="28"/>
        </w:rPr>
        <w:t xml:space="preserve">. </w:t>
      </w:r>
      <w:r w:rsidRPr="00B70621">
        <w:rPr>
          <w:rFonts w:hint="eastAsia"/>
          <w:sz w:val="28"/>
          <w:szCs w:val="28"/>
        </w:rPr>
        <w:t xml:space="preserve">At the Twelfth Congress, held in Salvador, Brazil in 2010, UNAFEI coordinated a workshop on </w:t>
      </w:r>
      <w:r w:rsidRPr="00B70621">
        <w:rPr>
          <w:sz w:val="28"/>
          <w:szCs w:val="28"/>
        </w:rPr>
        <w:t>“</w:t>
      </w:r>
      <w:r w:rsidRPr="00B70621">
        <w:rPr>
          <w:rFonts w:hint="eastAsia"/>
          <w:sz w:val="28"/>
          <w:szCs w:val="28"/>
        </w:rPr>
        <w:t>Strategies and Best Practices against Overcrowding in Correctional Facilities</w:t>
      </w:r>
      <w:r w:rsidRPr="00B70621">
        <w:rPr>
          <w:sz w:val="28"/>
          <w:szCs w:val="28"/>
        </w:rPr>
        <w:t>”</w:t>
      </w:r>
      <w:r w:rsidRPr="00B70621">
        <w:rPr>
          <w:rFonts w:hint="eastAsia"/>
          <w:sz w:val="28"/>
          <w:szCs w:val="28"/>
        </w:rPr>
        <w:t xml:space="preserve">. </w:t>
      </w:r>
      <w:r w:rsidR="00BB1DFF">
        <w:rPr>
          <w:rFonts w:hint="eastAsia"/>
          <w:sz w:val="28"/>
          <w:szCs w:val="28"/>
        </w:rPr>
        <w:t>At the Thirteenth</w:t>
      </w:r>
      <w:r w:rsidR="00846782">
        <w:rPr>
          <w:rFonts w:hint="eastAsia"/>
          <w:sz w:val="28"/>
          <w:szCs w:val="28"/>
        </w:rPr>
        <w:t xml:space="preserve"> Congress, held in Doha</w:t>
      </w:r>
      <w:r w:rsidR="00BB1DFF" w:rsidRPr="00B70621">
        <w:rPr>
          <w:rFonts w:hint="eastAsia"/>
          <w:sz w:val="28"/>
          <w:szCs w:val="28"/>
        </w:rPr>
        <w:t xml:space="preserve"> </w:t>
      </w:r>
      <w:r w:rsidR="00846782">
        <w:rPr>
          <w:rFonts w:hint="eastAsia"/>
          <w:sz w:val="28"/>
          <w:szCs w:val="28"/>
        </w:rPr>
        <w:t>in 2015</w:t>
      </w:r>
      <w:r w:rsidR="00BB1DFF" w:rsidRPr="00B70621">
        <w:rPr>
          <w:rFonts w:hint="eastAsia"/>
          <w:sz w:val="28"/>
          <w:szCs w:val="28"/>
        </w:rPr>
        <w:t xml:space="preserve">, </w:t>
      </w:r>
      <w:r w:rsidR="00846782">
        <w:rPr>
          <w:rFonts w:hint="eastAsia"/>
          <w:sz w:val="28"/>
          <w:szCs w:val="28"/>
        </w:rPr>
        <w:t xml:space="preserve">we helped </w:t>
      </w:r>
      <w:r w:rsidR="00846782">
        <w:rPr>
          <w:sz w:val="28"/>
          <w:szCs w:val="28"/>
        </w:rPr>
        <w:t>coordinate</w:t>
      </w:r>
      <w:r w:rsidR="00846782">
        <w:rPr>
          <w:rFonts w:hint="eastAsia"/>
          <w:sz w:val="28"/>
          <w:szCs w:val="28"/>
        </w:rPr>
        <w:t xml:space="preserve"> </w:t>
      </w:r>
      <w:r w:rsidR="00F87177">
        <w:rPr>
          <w:sz w:val="28"/>
          <w:szCs w:val="28"/>
        </w:rPr>
        <w:t xml:space="preserve">the </w:t>
      </w:r>
      <w:r w:rsidR="00846782">
        <w:rPr>
          <w:rFonts w:hint="eastAsia"/>
          <w:sz w:val="28"/>
          <w:szCs w:val="28"/>
        </w:rPr>
        <w:t>workshop on the treatment and rehabilitation of women and children.</w:t>
      </w:r>
    </w:p>
    <w:p w14:paraId="63E8AF7B" w14:textId="77777777" w:rsidR="00EA2695" w:rsidRDefault="00EA2695" w:rsidP="00D4396E">
      <w:pPr>
        <w:jc w:val="left"/>
        <w:rPr>
          <w:sz w:val="28"/>
          <w:szCs w:val="28"/>
        </w:rPr>
      </w:pPr>
    </w:p>
    <w:p w14:paraId="7C33F1E4" w14:textId="6AAAD8CE" w:rsidR="00E14EDF" w:rsidRDefault="00593709" w:rsidP="004A5F97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 w:rsidR="00E14EDF">
        <w:rPr>
          <w:rFonts w:hint="eastAsia"/>
          <w:sz w:val="28"/>
          <w:szCs w:val="28"/>
        </w:rPr>
        <w:t>he 14</w:t>
      </w:r>
      <w:r w:rsidR="00E14EDF" w:rsidRPr="00E14EDF">
        <w:rPr>
          <w:rFonts w:hint="eastAsia"/>
          <w:sz w:val="28"/>
          <w:szCs w:val="28"/>
          <w:vertAlign w:val="superscript"/>
        </w:rPr>
        <w:t>th</w:t>
      </w:r>
      <w:r w:rsidR="00E14EDF">
        <w:rPr>
          <w:rFonts w:hint="eastAsia"/>
          <w:sz w:val="28"/>
          <w:szCs w:val="28"/>
        </w:rPr>
        <w:t xml:space="preserve"> Crime Congress will be hosted by the government of Japan in 2020. As the PNI member in the host country, UNAFEI hopes to play an active role in the pre</w:t>
      </w:r>
      <w:r w:rsidR="00D4396E">
        <w:rPr>
          <w:rFonts w:hint="eastAsia"/>
          <w:sz w:val="28"/>
          <w:szCs w:val="28"/>
        </w:rPr>
        <w:t xml:space="preserve">paration for the next Congress. UNAFEI is </w:t>
      </w:r>
      <w:r w:rsidR="00E14EDF">
        <w:rPr>
          <w:rFonts w:hint="eastAsia"/>
          <w:sz w:val="28"/>
          <w:szCs w:val="28"/>
        </w:rPr>
        <w:t>coordinati</w:t>
      </w:r>
      <w:r w:rsidR="00D4396E">
        <w:rPr>
          <w:rFonts w:hint="eastAsia"/>
          <w:sz w:val="28"/>
          <w:szCs w:val="28"/>
        </w:rPr>
        <w:t>ng and p</w:t>
      </w:r>
      <w:r w:rsidR="005D464B">
        <w:rPr>
          <w:rFonts w:hint="eastAsia"/>
          <w:sz w:val="28"/>
          <w:szCs w:val="28"/>
        </w:rPr>
        <w:t xml:space="preserve">lanning of workshop on Reducing </w:t>
      </w:r>
      <w:r w:rsidR="00D4396E">
        <w:rPr>
          <w:rFonts w:hint="eastAsia"/>
          <w:sz w:val="28"/>
          <w:szCs w:val="28"/>
        </w:rPr>
        <w:t>Re-offending-Identifying Risks and Developing Solutions for the</w:t>
      </w:r>
      <w:r w:rsidR="005D464B">
        <w:rPr>
          <w:rFonts w:hint="eastAsia"/>
          <w:sz w:val="28"/>
          <w:szCs w:val="28"/>
        </w:rPr>
        <w:t xml:space="preserve"> Kyoto Congress</w:t>
      </w:r>
      <w:r w:rsidR="00E14EDF">
        <w:rPr>
          <w:rFonts w:hint="eastAsia"/>
          <w:sz w:val="28"/>
          <w:szCs w:val="28"/>
        </w:rPr>
        <w:t xml:space="preserve">. </w:t>
      </w:r>
    </w:p>
    <w:p w14:paraId="21882BBA" w14:textId="77777777" w:rsidR="00CE118A" w:rsidRDefault="00CE118A" w:rsidP="004A5F97">
      <w:pPr>
        <w:ind w:firstLineChars="303" w:firstLine="848"/>
        <w:jc w:val="left"/>
        <w:rPr>
          <w:sz w:val="28"/>
          <w:szCs w:val="28"/>
        </w:rPr>
      </w:pPr>
    </w:p>
    <w:p w14:paraId="00024FA6" w14:textId="3452278F" w:rsidR="00CE118A" w:rsidRPr="00B70621" w:rsidRDefault="00CE118A" w:rsidP="004A5F97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UNAFEI </w:t>
      </w:r>
      <w:r w:rsidR="00593709">
        <w:rPr>
          <w:rFonts w:hint="eastAsia"/>
          <w:sz w:val="28"/>
          <w:szCs w:val="28"/>
        </w:rPr>
        <w:t>also hosted yesterday</w:t>
      </w:r>
      <w:r w:rsidR="006B79B2">
        <w:rPr>
          <w:rFonts w:hint="eastAsia"/>
          <w:sz w:val="28"/>
          <w:szCs w:val="28"/>
        </w:rPr>
        <w:t xml:space="preserve"> the side event on reducing reoffending during this commission co-sponsored by Thailand Institute of Justice.</w:t>
      </w:r>
    </w:p>
    <w:p w14:paraId="6FD3C391" w14:textId="77777777" w:rsidR="00E91B2E" w:rsidRPr="00B70621" w:rsidRDefault="00E91B2E" w:rsidP="004A5F97">
      <w:pPr>
        <w:jc w:val="left"/>
        <w:rPr>
          <w:sz w:val="28"/>
          <w:szCs w:val="28"/>
        </w:rPr>
      </w:pPr>
    </w:p>
    <w:p w14:paraId="2A0288BD" w14:textId="64CEC751" w:rsidR="0020568A" w:rsidRPr="00B70621" w:rsidRDefault="0020568A" w:rsidP="004A5F97">
      <w:pPr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Mr.</w:t>
      </w:r>
      <w:r w:rsidR="005C67F4">
        <w:rPr>
          <w:rFonts w:hint="eastAsia"/>
          <w:sz w:val="28"/>
          <w:szCs w:val="28"/>
        </w:rPr>
        <w:t>/Madam</w:t>
      </w:r>
      <w:r w:rsidR="0089319D">
        <w:rPr>
          <w:rFonts w:hint="eastAsia"/>
          <w:sz w:val="28"/>
          <w:szCs w:val="28"/>
        </w:rPr>
        <w:t xml:space="preserve"> </w:t>
      </w:r>
      <w:r w:rsidRPr="00B70621">
        <w:rPr>
          <w:rFonts w:hint="eastAsia"/>
          <w:sz w:val="28"/>
          <w:szCs w:val="28"/>
        </w:rPr>
        <w:t>Chair,</w:t>
      </w:r>
    </w:p>
    <w:p w14:paraId="12EBA35C" w14:textId="7FC0C0CB" w:rsidR="005C67F4" w:rsidRPr="00EA2695" w:rsidRDefault="00E91B2E" w:rsidP="00EA2695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UNAFEI</w:t>
      </w:r>
      <w:r w:rsidR="00A90FA5" w:rsidRPr="00B70621">
        <w:rPr>
          <w:sz w:val="28"/>
          <w:szCs w:val="28"/>
        </w:rPr>
        <w:t>’</w:t>
      </w:r>
      <w:r w:rsidR="00A90FA5" w:rsidRPr="00B70621">
        <w:rPr>
          <w:rFonts w:hint="eastAsia"/>
          <w:sz w:val="28"/>
          <w:szCs w:val="28"/>
        </w:rPr>
        <w:t>s</w:t>
      </w:r>
      <w:r w:rsidRPr="00B70621">
        <w:rPr>
          <w:rFonts w:hint="eastAsia"/>
          <w:sz w:val="28"/>
          <w:szCs w:val="28"/>
        </w:rPr>
        <w:t xml:space="preserve"> alumni form a strong international network, which now consis</w:t>
      </w:r>
      <w:r w:rsidR="005D464B">
        <w:rPr>
          <w:rFonts w:hint="eastAsia"/>
          <w:sz w:val="28"/>
          <w:szCs w:val="28"/>
        </w:rPr>
        <w:t>ts of more than 5,7</w:t>
      </w:r>
      <w:r w:rsidR="00C6455D">
        <w:rPr>
          <w:rFonts w:hint="eastAsia"/>
          <w:sz w:val="28"/>
          <w:szCs w:val="28"/>
        </w:rPr>
        <w:t>00</w:t>
      </w:r>
      <w:r w:rsidRPr="00B70621">
        <w:rPr>
          <w:rFonts w:hint="eastAsia"/>
          <w:sz w:val="28"/>
          <w:szCs w:val="28"/>
        </w:rPr>
        <w:t xml:space="preserve"> former participants from over </w:t>
      </w:r>
      <w:r w:rsidR="007C6A32">
        <w:rPr>
          <w:rFonts w:hint="eastAsia"/>
          <w:sz w:val="28"/>
          <w:szCs w:val="28"/>
        </w:rPr>
        <w:t>138</w:t>
      </w:r>
      <w:r w:rsidR="00AC346A" w:rsidRPr="00B70621">
        <w:rPr>
          <w:rFonts w:hint="eastAsia"/>
          <w:sz w:val="28"/>
          <w:szCs w:val="28"/>
        </w:rPr>
        <w:t xml:space="preserve"> </w:t>
      </w:r>
      <w:r w:rsidR="00EB1671" w:rsidRPr="00B70621">
        <w:rPr>
          <w:rFonts w:hint="eastAsia"/>
          <w:sz w:val="28"/>
          <w:szCs w:val="28"/>
        </w:rPr>
        <w:t>countries</w:t>
      </w:r>
      <w:r w:rsidR="007C6A32">
        <w:rPr>
          <w:rFonts w:hint="eastAsia"/>
          <w:sz w:val="28"/>
          <w:szCs w:val="28"/>
        </w:rPr>
        <w:t>/regions</w:t>
      </w:r>
      <w:r w:rsidR="00EB1671" w:rsidRPr="00B70621">
        <w:rPr>
          <w:rFonts w:hint="eastAsia"/>
          <w:sz w:val="28"/>
          <w:szCs w:val="28"/>
        </w:rPr>
        <w:t>.</w:t>
      </w:r>
      <w:r w:rsidR="00A81CAF" w:rsidRPr="00B70621">
        <w:rPr>
          <w:rFonts w:hint="eastAsia"/>
          <w:sz w:val="28"/>
          <w:szCs w:val="28"/>
        </w:rPr>
        <w:t xml:space="preserve"> </w:t>
      </w:r>
      <w:r w:rsidR="00A90FA5" w:rsidRPr="00B70621">
        <w:rPr>
          <w:rFonts w:hint="eastAsia"/>
          <w:sz w:val="28"/>
          <w:szCs w:val="28"/>
        </w:rPr>
        <w:t>Many</w:t>
      </w:r>
      <w:r w:rsidR="00A81CAF" w:rsidRPr="00B70621">
        <w:rPr>
          <w:rFonts w:hint="eastAsia"/>
          <w:sz w:val="28"/>
          <w:szCs w:val="28"/>
        </w:rPr>
        <w:t xml:space="preserve"> alumni have been serving in important position</w:t>
      </w:r>
      <w:r w:rsidR="00A90FA5" w:rsidRPr="00B70621">
        <w:rPr>
          <w:rFonts w:hint="eastAsia"/>
          <w:sz w:val="28"/>
          <w:szCs w:val="28"/>
        </w:rPr>
        <w:t>s</w:t>
      </w:r>
      <w:r w:rsidR="00A81CAF" w:rsidRPr="00B70621">
        <w:rPr>
          <w:rFonts w:hint="eastAsia"/>
          <w:sz w:val="28"/>
          <w:szCs w:val="28"/>
        </w:rPr>
        <w:t xml:space="preserve"> </w:t>
      </w:r>
      <w:r w:rsidR="00A90FA5" w:rsidRPr="00B70621">
        <w:rPr>
          <w:rFonts w:hint="eastAsia"/>
          <w:sz w:val="28"/>
          <w:szCs w:val="28"/>
        </w:rPr>
        <w:t xml:space="preserve">within </w:t>
      </w:r>
      <w:r w:rsidR="00A81CAF" w:rsidRPr="00B70621">
        <w:rPr>
          <w:rFonts w:hint="eastAsia"/>
          <w:sz w:val="28"/>
          <w:szCs w:val="28"/>
        </w:rPr>
        <w:t>the</w:t>
      </w:r>
      <w:r w:rsidR="00A90FA5" w:rsidRPr="00B70621">
        <w:rPr>
          <w:rFonts w:hint="eastAsia"/>
          <w:sz w:val="28"/>
          <w:szCs w:val="28"/>
        </w:rPr>
        <w:t>ir</w:t>
      </w:r>
      <w:r w:rsidR="00A81CAF" w:rsidRPr="00B70621">
        <w:rPr>
          <w:rFonts w:hint="eastAsia"/>
          <w:sz w:val="28"/>
          <w:szCs w:val="28"/>
        </w:rPr>
        <w:t xml:space="preserve"> government</w:t>
      </w:r>
      <w:r w:rsidR="00A90FA5" w:rsidRPr="00B70621">
        <w:rPr>
          <w:rFonts w:hint="eastAsia"/>
          <w:sz w:val="28"/>
          <w:szCs w:val="28"/>
        </w:rPr>
        <w:t>s</w:t>
      </w:r>
      <w:r w:rsidR="00A81CAF" w:rsidRPr="00B70621">
        <w:rPr>
          <w:rFonts w:hint="eastAsia"/>
          <w:sz w:val="28"/>
          <w:szCs w:val="28"/>
        </w:rPr>
        <w:t xml:space="preserve"> and </w:t>
      </w:r>
      <w:r w:rsidR="00A90FA5" w:rsidRPr="00B70621">
        <w:rPr>
          <w:rFonts w:hint="eastAsia"/>
          <w:sz w:val="28"/>
          <w:szCs w:val="28"/>
        </w:rPr>
        <w:t xml:space="preserve">have </w:t>
      </w:r>
      <w:r w:rsidR="00E14EDF">
        <w:rPr>
          <w:rFonts w:hint="eastAsia"/>
          <w:sz w:val="28"/>
          <w:szCs w:val="28"/>
        </w:rPr>
        <w:t xml:space="preserve">been playing </w:t>
      </w:r>
      <w:r w:rsidR="00A81CAF" w:rsidRPr="00B70621">
        <w:rPr>
          <w:rFonts w:hint="eastAsia"/>
          <w:sz w:val="28"/>
          <w:szCs w:val="28"/>
        </w:rPr>
        <w:t>leading role</w:t>
      </w:r>
      <w:r w:rsidR="00E14EDF">
        <w:rPr>
          <w:rFonts w:hint="eastAsia"/>
          <w:sz w:val="28"/>
          <w:szCs w:val="28"/>
        </w:rPr>
        <w:t>s</w:t>
      </w:r>
      <w:r w:rsidR="00A81CAF" w:rsidRPr="00B70621">
        <w:rPr>
          <w:rFonts w:hint="eastAsia"/>
          <w:sz w:val="28"/>
          <w:szCs w:val="28"/>
        </w:rPr>
        <w:t xml:space="preserve"> in the field of criminal justice. </w:t>
      </w:r>
      <w:r w:rsidR="00E14EDF">
        <w:rPr>
          <w:rFonts w:hint="eastAsia"/>
          <w:sz w:val="28"/>
          <w:szCs w:val="28"/>
        </w:rPr>
        <w:t xml:space="preserve">This alumni network, taking a people-centered approach, fosters international </w:t>
      </w:r>
      <w:r w:rsidR="007D2366" w:rsidRPr="00B70621">
        <w:rPr>
          <w:rFonts w:hint="eastAsia"/>
          <w:sz w:val="28"/>
          <w:szCs w:val="28"/>
        </w:rPr>
        <w:t>cooperation in criminal justice around the world.</w:t>
      </w:r>
    </w:p>
    <w:p w14:paraId="61486AE4" w14:textId="25175404" w:rsidR="005C67F4" w:rsidRPr="00B70621" w:rsidRDefault="005C67F4" w:rsidP="005C67F4">
      <w:pPr>
        <w:ind w:firstLineChars="303" w:firstLine="848"/>
        <w:jc w:val="left"/>
        <w:rPr>
          <w:sz w:val="28"/>
          <w:szCs w:val="28"/>
        </w:rPr>
      </w:pPr>
    </w:p>
    <w:p w14:paraId="4E8D0E26" w14:textId="0BE607C7" w:rsidR="007D2366" w:rsidRPr="00B70621" w:rsidRDefault="007D2366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Our activities are greatly assisted by the cooperation and support of various organizations, such as the UNODC, our fellow Programme Network Institute</w:t>
      </w:r>
      <w:r w:rsidR="00A90FA5" w:rsidRPr="00B70621">
        <w:rPr>
          <w:rFonts w:hint="eastAsia"/>
          <w:sz w:val="28"/>
          <w:szCs w:val="28"/>
        </w:rPr>
        <w:t>s</w:t>
      </w:r>
      <w:r w:rsidRPr="00B70621">
        <w:rPr>
          <w:rFonts w:hint="eastAsia"/>
          <w:sz w:val="28"/>
          <w:szCs w:val="28"/>
        </w:rPr>
        <w:t xml:space="preserve">, </w:t>
      </w:r>
      <w:r w:rsidR="00653ED9">
        <w:rPr>
          <w:rFonts w:hint="eastAsia"/>
          <w:sz w:val="28"/>
          <w:szCs w:val="28"/>
        </w:rPr>
        <w:t xml:space="preserve">JICA </w:t>
      </w:r>
      <w:r w:rsidRPr="00B70621">
        <w:rPr>
          <w:rFonts w:hint="eastAsia"/>
          <w:sz w:val="28"/>
          <w:szCs w:val="28"/>
        </w:rPr>
        <w:t>and especially the Asia Crime Prevention Foundation. On behalf of UNAFEI, I would like to take this opportunity to express our deepest appreciation to them all.</w:t>
      </w:r>
    </w:p>
    <w:p w14:paraId="14649B94" w14:textId="77777777" w:rsidR="007D2366" w:rsidRPr="00B70621" w:rsidRDefault="007D2366" w:rsidP="004A5F97">
      <w:pPr>
        <w:jc w:val="left"/>
        <w:rPr>
          <w:sz w:val="28"/>
          <w:szCs w:val="28"/>
        </w:rPr>
      </w:pPr>
    </w:p>
    <w:p w14:paraId="72B13316" w14:textId="77777777" w:rsidR="007D2366" w:rsidRPr="00B70621" w:rsidRDefault="007D2366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In closing, let me reassure you of UNAFEI</w:t>
      </w:r>
      <w:r w:rsidRPr="00B70621">
        <w:rPr>
          <w:sz w:val="28"/>
          <w:szCs w:val="28"/>
        </w:rPr>
        <w:t>’</w:t>
      </w:r>
      <w:r w:rsidRPr="00B70621">
        <w:rPr>
          <w:rFonts w:hint="eastAsia"/>
          <w:sz w:val="28"/>
          <w:szCs w:val="28"/>
        </w:rPr>
        <w:t>s continued support for the UN Crime Prevention and Criminal Justice Programme.</w:t>
      </w:r>
    </w:p>
    <w:p w14:paraId="1301C749" w14:textId="77777777" w:rsidR="007D2366" w:rsidRPr="00B70621" w:rsidRDefault="007D2366" w:rsidP="004A5F97">
      <w:pPr>
        <w:jc w:val="left"/>
        <w:rPr>
          <w:sz w:val="28"/>
          <w:szCs w:val="28"/>
        </w:rPr>
      </w:pPr>
    </w:p>
    <w:p w14:paraId="4646EB66" w14:textId="77777777" w:rsidR="007D2366" w:rsidRPr="00B70621" w:rsidRDefault="007D2366" w:rsidP="004A5F97">
      <w:pPr>
        <w:ind w:firstLineChars="303" w:firstLine="848"/>
        <w:jc w:val="left"/>
        <w:rPr>
          <w:sz w:val="28"/>
          <w:szCs w:val="28"/>
        </w:rPr>
      </w:pPr>
      <w:r w:rsidRPr="00B70621">
        <w:rPr>
          <w:rFonts w:hint="eastAsia"/>
          <w:sz w:val="28"/>
          <w:szCs w:val="28"/>
        </w:rPr>
        <w:t>Thank you very much for your attention.</w:t>
      </w:r>
    </w:p>
    <w:sectPr w:rsidR="007D2366" w:rsidRPr="00B7062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59B57" w15:done="0"/>
  <w15:commentEx w15:paraId="7225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E731B" w14:textId="77777777" w:rsidR="00BE7523" w:rsidRDefault="00BE7523" w:rsidP="00A62030">
      <w:r>
        <w:separator/>
      </w:r>
    </w:p>
  </w:endnote>
  <w:endnote w:type="continuationSeparator" w:id="0">
    <w:p w14:paraId="051F5460" w14:textId="77777777" w:rsidR="00BE7523" w:rsidRDefault="00BE7523" w:rsidP="00A6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861055"/>
      <w:docPartObj>
        <w:docPartGallery w:val="Page Numbers (Bottom of Page)"/>
        <w:docPartUnique/>
      </w:docPartObj>
    </w:sdtPr>
    <w:sdtEndPr/>
    <w:sdtContent>
      <w:p w14:paraId="60BA90B3" w14:textId="7F34B0EA" w:rsidR="00315210" w:rsidRDefault="003152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C2" w:rsidRPr="00BE41C2">
          <w:rPr>
            <w:noProof/>
            <w:lang w:val="ja-JP"/>
          </w:rPr>
          <w:t>2</w:t>
        </w:r>
        <w:r>
          <w:fldChar w:fldCharType="end"/>
        </w:r>
      </w:p>
    </w:sdtContent>
  </w:sdt>
  <w:p w14:paraId="34C96B6B" w14:textId="77777777" w:rsidR="00315210" w:rsidRDefault="003152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DB25" w14:textId="77777777" w:rsidR="00BE7523" w:rsidRDefault="00BE7523" w:rsidP="00A62030">
      <w:r>
        <w:separator/>
      </w:r>
    </w:p>
  </w:footnote>
  <w:footnote w:type="continuationSeparator" w:id="0">
    <w:p w14:paraId="254045ED" w14:textId="77777777" w:rsidR="00BE7523" w:rsidRDefault="00BE7523" w:rsidP="00A620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Schmid">
    <w15:presenceInfo w15:providerId="Windows Live" w15:userId="8e7da652b76e6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B"/>
    <w:rsid w:val="000032B8"/>
    <w:rsid w:val="00003F7D"/>
    <w:rsid w:val="00070F14"/>
    <w:rsid w:val="00071F96"/>
    <w:rsid w:val="000743B4"/>
    <w:rsid w:val="00077E6F"/>
    <w:rsid w:val="0009524A"/>
    <w:rsid w:val="000A02AC"/>
    <w:rsid w:val="000A6B28"/>
    <w:rsid w:val="000C2177"/>
    <w:rsid w:val="000D0805"/>
    <w:rsid w:val="000D3583"/>
    <w:rsid w:val="000E44F8"/>
    <w:rsid w:val="001D791B"/>
    <w:rsid w:val="0020568A"/>
    <w:rsid w:val="002418FD"/>
    <w:rsid w:val="002923A0"/>
    <w:rsid w:val="002C1FEB"/>
    <w:rsid w:val="002C39F2"/>
    <w:rsid w:val="002F5D25"/>
    <w:rsid w:val="00315210"/>
    <w:rsid w:val="003245E3"/>
    <w:rsid w:val="003268C7"/>
    <w:rsid w:val="00335E23"/>
    <w:rsid w:val="00362962"/>
    <w:rsid w:val="003B5A13"/>
    <w:rsid w:val="003C684D"/>
    <w:rsid w:val="003D6628"/>
    <w:rsid w:val="003D7911"/>
    <w:rsid w:val="003F7A3C"/>
    <w:rsid w:val="00417EC3"/>
    <w:rsid w:val="00424835"/>
    <w:rsid w:val="004317D3"/>
    <w:rsid w:val="004A5F72"/>
    <w:rsid w:val="004A5F97"/>
    <w:rsid w:val="004C6EF8"/>
    <w:rsid w:val="004F7C72"/>
    <w:rsid w:val="00531066"/>
    <w:rsid w:val="00537D21"/>
    <w:rsid w:val="005766B9"/>
    <w:rsid w:val="00593709"/>
    <w:rsid w:val="005B5DAF"/>
    <w:rsid w:val="005C67F4"/>
    <w:rsid w:val="005D464B"/>
    <w:rsid w:val="005D7220"/>
    <w:rsid w:val="005D7E8C"/>
    <w:rsid w:val="005F2C43"/>
    <w:rsid w:val="005F68BA"/>
    <w:rsid w:val="00612827"/>
    <w:rsid w:val="00624EC5"/>
    <w:rsid w:val="0063183E"/>
    <w:rsid w:val="00631C4B"/>
    <w:rsid w:val="00635921"/>
    <w:rsid w:val="00653ED9"/>
    <w:rsid w:val="00667AE7"/>
    <w:rsid w:val="00672493"/>
    <w:rsid w:val="006B79B2"/>
    <w:rsid w:val="006F0701"/>
    <w:rsid w:val="007533F6"/>
    <w:rsid w:val="007638F2"/>
    <w:rsid w:val="00775F74"/>
    <w:rsid w:val="00784FD1"/>
    <w:rsid w:val="007C6A32"/>
    <w:rsid w:val="007D2366"/>
    <w:rsid w:val="007F1306"/>
    <w:rsid w:val="00842DC0"/>
    <w:rsid w:val="00846782"/>
    <w:rsid w:val="00876029"/>
    <w:rsid w:val="0089319D"/>
    <w:rsid w:val="008A1CAE"/>
    <w:rsid w:val="008B0043"/>
    <w:rsid w:val="008B08D2"/>
    <w:rsid w:val="008F6561"/>
    <w:rsid w:val="0093239B"/>
    <w:rsid w:val="00935B74"/>
    <w:rsid w:val="00950394"/>
    <w:rsid w:val="00972315"/>
    <w:rsid w:val="00994289"/>
    <w:rsid w:val="009949E3"/>
    <w:rsid w:val="009E1C9F"/>
    <w:rsid w:val="00A46BB2"/>
    <w:rsid w:val="00A62030"/>
    <w:rsid w:val="00A71CF6"/>
    <w:rsid w:val="00A81CAF"/>
    <w:rsid w:val="00A90FA5"/>
    <w:rsid w:val="00AC1D6F"/>
    <w:rsid w:val="00AC346A"/>
    <w:rsid w:val="00AD6AAD"/>
    <w:rsid w:val="00AF1C3A"/>
    <w:rsid w:val="00AF319D"/>
    <w:rsid w:val="00B433BB"/>
    <w:rsid w:val="00B6021A"/>
    <w:rsid w:val="00B673E1"/>
    <w:rsid w:val="00B70621"/>
    <w:rsid w:val="00BA28C2"/>
    <w:rsid w:val="00BB1DFF"/>
    <w:rsid w:val="00BE41C2"/>
    <w:rsid w:val="00BE7523"/>
    <w:rsid w:val="00C6455D"/>
    <w:rsid w:val="00C81671"/>
    <w:rsid w:val="00C943D5"/>
    <w:rsid w:val="00CB6AF7"/>
    <w:rsid w:val="00CE118A"/>
    <w:rsid w:val="00D02B54"/>
    <w:rsid w:val="00D4396E"/>
    <w:rsid w:val="00D60317"/>
    <w:rsid w:val="00D93822"/>
    <w:rsid w:val="00DA79EC"/>
    <w:rsid w:val="00DD7E91"/>
    <w:rsid w:val="00E14EDF"/>
    <w:rsid w:val="00E30DD6"/>
    <w:rsid w:val="00E3154C"/>
    <w:rsid w:val="00E579C1"/>
    <w:rsid w:val="00E6326C"/>
    <w:rsid w:val="00E91B2E"/>
    <w:rsid w:val="00E97B32"/>
    <w:rsid w:val="00EA2695"/>
    <w:rsid w:val="00EB1671"/>
    <w:rsid w:val="00EB4A4B"/>
    <w:rsid w:val="00EC3A0C"/>
    <w:rsid w:val="00EC5169"/>
    <w:rsid w:val="00EE5DA0"/>
    <w:rsid w:val="00EF3229"/>
    <w:rsid w:val="00F233B2"/>
    <w:rsid w:val="00F4420E"/>
    <w:rsid w:val="00F7278B"/>
    <w:rsid w:val="00F87177"/>
    <w:rsid w:val="00FA111A"/>
    <w:rsid w:val="00FB2A76"/>
    <w:rsid w:val="00FB3788"/>
    <w:rsid w:val="00FC0039"/>
    <w:rsid w:val="00FC14CC"/>
    <w:rsid w:val="00FC78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27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030"/>
  </w:style>
  <w:style w:type="paragraph" w:styleId="a5">
    <w:name w:val="footer"/>
    <w:basedOn w:val="a"/>
    <w:link w:val="a6"/>
    <w:uiPriority w:val="99"/>
    <w:unhideWhenUsed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030"/>
  </w:style>
  <w:style w:type="paragraph" w:styleId="a7">
    <w:name w:val="Balloon Text"/>
    <w:basedOn w:val="a"/>
    <w:link w:val="a8"/>
    <w:uiPriority w:val="99"/>
    <w:semiHidden/>
    <w:unhideWhenUsed/>
    <w:rsid w:val="0066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90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F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0F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0F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0FA5"/>
    <w:rPr>
      <w:b/>
      <w:bCs/>
    </w:rPr>
  </w:style>
  <w:style w:type="paragraph" w:styleId="ae">
    <w:name w:val="Revision"/>
    <w:hidden/>
    <w:uiPriority w:val="99"/>
    <w:semiHidden/>
    <w:rsid w:val="00EC3A0C"/>
  </w:style>
  <w:style w:type="character" w:styleId="af">
    <w:name w:val="Hyperlink"/>
    <w:basedOn w:val="a0"/>
    <w:uiPriority w:val="99"/>
    <w:semiHidden/>
    <w:unhideWhenUsed/>
    <w:rsid w:val="00205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030"/>
  </w:style>
  <w:style w:type="paragraph" w:styleId="a5">
    <w:name w:val="footer"/>
    <w:basedOn w:val="a"/>
    <w:link w:val="a6"/>
    <w:uiPriority w:val="99"/>
    <w:unhideWhenUsed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030"/>
  </w:style>
  <w:style w:type="paragraph" w:styleId="a7">
    <w:name w:val="Balloon Text"/>
    <w:basedOn w:val="a"/>
    <w:link w:val="a8"/>
    <w:uiPriority w:val="99"/>
    <w:semiHidden/>
    <w:unhideWhenUsed/>
    <w:rsid w:val="0066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90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F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0F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0F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0FA5"/>
    <w:rPr>
      <w:b/>
      <w:bCs/>
    </w:rPr>
  </w:style>
  <w:style w:type="paragraph" w:styleId="ae">
    <w:name w:val="Revision"/>
    <w:hidden/>
    <w:uiPriority w:val="99"/>
    <w:semiHidden/>
    <w:rsid w:val="00EC3A0C"/>
  </w:style>
  <w:style w:type="character" w:styleId="af">
    <w:name w:val="Hyperlink"/>
    <w:basedOn w:val="a0"/>
    <w:uiPriority w:val="99"/>
    <w:semiHidden/>
    <w:unhideWhenUsed/>
    <w:rsid w:val="0020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F7A0-77F2-4C4E-86B4-0412E85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maintenance</cp:lastModifiedBy>
  <cp:revision>2</cp:revision>
  <cp:lastPrinted>2018-05-08T07:14:00Z</cp:lastPrinted>
  <dcterms:created xsi:type="dcterms:W3CDTF">2018-05-11T05:50:00Z</dcterms:created>
  <dcterms:modified xsi:type="dcterms:W3CDTF">2018-05-11T05:50:00Z</dcterms:modified>
</cp:coreProperties>
</file>